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0" w:type="dxa"/>
        <w:tblLook w:val="01E0" w:firstRow="1" w:lastRow="1" w:firstColumn="1" w:lastColumn="1" w:noHBand="0" w:noVBand="0"/>
      </w:tblPr>
      <w:tblGrid>
        <w:gridCol w:w="1535"/>
        <w:gridCol w:w="630"/>
        <w:gridCol w:w="397"/>
        <w:gridCol w:w="1760"/>
        <w:gridCol w:w="531"/>
        <w:gridCol w:w="508"/>
        <w:gridCol w:w="587"/>
        <w:gridCol w:w="588"/>
        <w:gridCol w:w="1970"/>
        <w:gridCol w:w="1724"/>
      </w:tblGrid>
      <w:tr w:rsidR="00DF24BB" w14:paraId="42858E65" w14:textId="77777777">
        <w:trPr>
          <w:trHeight w:val="1214"/>
        </w:trPr>
        <w:tc>
          <w:tcPr>
            <w:tcW w:w="10230" w:type="dxa"/>
            <w:gridSpan w:val="10"/>
          </w:tcPr>
          <w:p w14:paraId="10F2828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ИО"/>
            <w:bookmarkEnd w:id="0"/>
            <w:r>
              <w:rPr>
                <w:noProof/>
              </w:rPr>
              <w:drawing>
                <wp:inline distT="0" distB="0" distL="0" distR="0" wp14:anchorId="0A2870E2" wp14:editId="4C7F3B48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i4+m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4BB" w14:paraId="7DE9CFDD" w14:textId="77777777">
        <w:trPr>
          <w:trHeight w:val="1340"/>
        </w:trPr>
        <w:tc>
          <w:tcPr>
            <w:tcW w:w="10230" w:type="dxa"/>
            <w:gridSpan w:val="10"/>
          </w:tcPr>
          <w:p w14:paraId="18B48904" w14:textId="77777777" w:rsidR="00DF24BB" w:rsidRDefault="009545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bookmarkStart w:id="1" w:name="r06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КЕМЕРОВСКАЯ ОБЛАСТь - КУЗБАСС</w:t>
            </w:r>
          </w:p>
          <w:p w14:paraId="60F92D80" w14:textId="77777777" w:rsidR="00DF24BB" w:rsidRDefault="009545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Анжеро-Судженский городской округ</w:t>
            </w:r>
          </w:p>
          <w:p w14:paraId="5253798A" w14:textId="77777777" w:rsidR="00DF24BB" w:rsidRDefault="009545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Анжеро-Судженского</w:t>
            </w:r>
            <w:bookmarkEnd w:id="1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</w:p>
          <w:p w14:paraId="676A8E81" w14:textId="77777777" w:rsidR="00DF24BB" w:rsidRDefault="00DF24B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26"/>
                <w:szCs w:val="26"/>
                <w:lang w:eastAsia="ru-RU"/>
              </w:rPr>
            </w:pPr>
          </w:p>
        </w:tc>
      </w:tr>
      <w:tr w:rsidR="00DF24BB" w14:paraId="3DE083FC" w14:textId="77777777">
        <w:trPr>
          <w:trHeight w:val="494"/>
        </w:trPr>
        <w:tc>
          <w:tcPr>
            <w:tcW w:w="10230" w:type="dxa"/>
            <w:gridSpan w:val="10"/>
          </w:tcPr>
          <w:p w14:paraId="0DD84BCC" w14:textId="77777777" w:rsidR="00DF24BB" w:rsidRDefault="009545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DF24BB" w14:paraId="14B61586" w14:textId="77777777">
        <w:trPr>
          <w:trHeight w:val="267"/>
        </w:trPr>
        <w:tc>
          <w:tcPr>
            <w:tcW w:w="10230" w:type="dxa"/>
            <w:gridSpan w:val="10"/>
          </w:tcPr>
          <w:p w14:paraId="69344132" w14:textId="77777777" w:rsidR="00DF24BB" w:rsidRDefault="00DF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24BB" w14:paraId="4B0D5B58" w14:textId="77777777">
        <w:trPr>
          <w:trHeight w:val="340"/>
        </w:trPr>
        <w:tc>
          <w:tcPr>
            <w:tcW w:w="1535" w:type="dxa"/>
          </w:tcPr>
          <w:p w14:paraId="286480E9" w14:textId="77777777" w:rsidR="00DF24BB" w:rsidRDefault="009545A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B22C35" w14:textId="7265218F" w:rsidR="00DF24BB" w:rsidRDefault="00DF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97" w:type="dxa"/>
          </w:tcPr>
          <w:p w14:paraId="7856C49E" w14:textId="77777777" w:rsidR="00DF24BB" w:rsidRDefault="0095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C1D9A9" w14:textId="4B21FFF4" w:rsidR="00DF24BB" w:rsidRDefault="00DF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</w:tcPr>
          <w:p w14:paraId="2EC7F067" w14:textId="77777777" w:rsidR="00DF24BB" w:rsidRDefault="009545AD">
            <w:pPr>
              <w:spacing w:after="0" w:line="240" w:lineRule="auto"/>
              <w:ind w:right="-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5E6840" w14:textId="2CC556B3" w:rsidR="00DF24BB" w:rsidRDefault="00DF24BB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</w:tcPr>
          <w:p w14:paraId="0BD22802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88" w:type="dxa"/>
          </w:tcPr>
          <w:p w14:paraId="1855968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7C0BDD" w14:textId="299BCC4C" w:rsidR="00DF24BB" w:rsidRDefault="00DF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r10"/>
            <w:bookmarkEnd w:id="2"/>
          </w:p>
        </w:tc>
        <w:tc>
          <w:tcPr>
            <w:tcW w:w="1724" w:type="dxa"/>
          </w:tcPr>
          <w:p w14:paraId="7FDFE2D1" w14:textId="77777777" w:rsidR="00DF24BB" w:rsidRDefault="00DF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4BB" w14:paraId="00380826" w14:textId="77777777">
        <w:trPr>
          <w:trHeight w:val="70"/>
        </w:trPr>
        <w:tc>
          <w:tcPr>
            <w:tcW w:w="10230" w:type="dxa"/>
            <w:gridSpan w:val="10"/>
          </w:tcPr>
          <w:p w14:paraId="5A761CB4" w14:textId="77777777" w:rsidR="00DF24BB" w:rsidRDefault="00DF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9D5CB8" w14:textId="77777777" w:rsidR="00DF24BB" w:rsidRDefault="00DF24B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BA31" w14:textId="77777777" w:rsidR="00DF24BB" w:rsidRDefault="009545AD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7361857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Анжеро-Судженского городского округа от 23.08.2021 № 921«Об утверждении муниципальной программы «Формирование современной городской среды на территории Анжеро-Судженского городского округа» на период 2022 -2027 гг.»</w:t>
      </w:r>
    </w:p>
    <w:bookmarkEnd w:id="3"/>
    <w:p w14:paraId="40C5A641" w14:textId="77777777" w:rsidR="00DF24BB" w:rsidRDefault="00DF24B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87F077" w14:textId="77777777" w:rsidR="00DF24BB" w:rsidRDefault="009545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и постановлением главы городского округа 16.09.2013 № 1286 «Об утверждении Положения о муниципальных программах Анжеро-Судженского городского округа» (в редакции постановлений от 26.08.2015 № 1270, от 31.03.2016 № 449, от 03.04.2017 № 621, от 21.09.2017 № 1647, от 14.08.2019 № 996): </w:t>
      </w:r>
    </w:p>
    <w:p w14:paraId="6F20F1CD" w14:textId="756552AF" w:rsidR="00DF24BB" w:rsidRDefault="009545A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Анжеро-Судженского городского округа от 23.08.2021 № 921 «Об утверждении муниципальной программы «Формирование современной городской среды на территории Анжеро-Судженского городского округа» на период 2022 -202</w:t>
      </w:r>
      <w:r w:rsidR="004708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(в редакции постановлений от 28.12.2021 № 1553, от 23.03.2022 № 390, от 22.06.2022 № 843, от 01.08.2022 №1040, от 31.08.2022 № 1161, от 30.12.2022 № 1714, от 19.04.2023 № 347, от 29.08.2023 № 782, от 26.12.2023 № 1207, от 02.02.2024 № 70, от 28.08.2024 № 735, от 25.12.2024 № 1187, от 04.02.2025        № 109</w:t>
      </w:r>
      <w:r w:rsidR="000B48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21.08.2025 №847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 далее- постановление) следующие изменения:</w:t>
      </w:r>
    </w:p>
    <w:p w14:paraId="5DE926F4" w14:textId="377BD923" w:rsidR="00DF24BB" w:rsidRDefault="009545A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F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аспорт муниципальной программы «Формирование современной городской среды на территории Анжеро-Судженского городского округа» на период 2022 -2027 гг.» </w:t>
      </w:r>
      <w:r w:rsidR="00F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 согласно приложению 1 к настоящему постановлению.</w:t>
      </w:r>
    </w:p>
    <w:p w14:paraId="2991337B" w14:textId="0CCFBFC2" w:rsidR="00FE7983" w:rsidRDefault="00FE7983" w:rsidP="00FE79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Пункт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10.2. «Адресный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период*»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настоящему постановлению.</w:t>
      </w:r>
    </w:p>
    <w:p w14:paraId="3A9D63C2" w14:textId="77777777" w:rsidR="00FE7983" w:rsidRDefault="00FE7983" w:rsidP="00FE79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FE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«Ресурсное обеспечение муниципальной программы «Формирование современной городской среды на территории Анжеро-Судженского городского округа» на период 2022-2027 гг.»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 настоящему постановлению.</w:t>
      </w:r>
    </w:p>
    <w:p w14:paraId="71142A5A" w14:textId="77777777" w:rsidR="0035595D" w:rsidRDefault="00FE7983" w:rsidP="00355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Приложение № 3 «Сведения о планируемых значениях целевых показателей (индикаторов) муниципальной программы»</w:t>
      </w:r>
      <w:r w:rsidR="0035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</w:t>
      </w:r>
      <w:r w:rsidRPr="00DD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355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согласно приложению 4 к настоящему постановлению.</w:t>
      </w:r>
    </w:p>
    <w:p w14:paraId="63F8C8CC" w14:textId="510BE507" w:rsidR="0035595D" w:rsidRPr="00DD395E" w:rsidRDefault="0035595D" w:rsidP="00355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Приложение № 4 «Сведения о планируемых значениях целевых показателей (индикаторов) муниципальной программы на 2025 год (очередной год реализации муниципальной программы)»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</w:t>
      </w:r>
      <w:r w:rsidRPr="00DD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 приложению 5 к настоящему постановлению.</w:t>
      </w:r>
    </w:p>
    <w:p w14:paraId="4ED6502F" w14:textId="77777777" w:rsidR="0035595D" w:rsidRDefault="0035595D" w:rsidP="0035595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Ответственному исполнителю (координатору) муниципальной программы разместить настоящее постановление в информационно-телекоммуникационной сети «Интернет» на официальных сайтах:</w:t>
      </w:r>
    </w:p>
    <w:p w14:paraId="0ECF051A" w14:textId="77777777" w:rsidR="0035595D" w:rsidRDefault="0035595D" w:rsidP="0035595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«Управление». Электронный адрес: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gasu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036ABF" w14:textId="77777777" w:rsidR="0035595D" w:rsidRDefault="0035595D" w:rsidP="0035595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Анжеро-Судженского городского округа, электронный адрес </w:t>
      </w:r>
      <w:hyperlink r:id="rId9" w:history="1"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anzhero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22F2FC" w14:textId="77777777" w:rsidR="0035595D" w:rsidRDefault="0035595D" w:rsidP="0035595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город».</w:t>
      </w:r>
    </w:p>
    <w:p w14:paraId="6CD07FF7" w14:textId="77777777" w:rsidR="0035595D" w:rsidRDefault="0035595D" w:rsidP="0035595D">
      <w:pPr>
        <w:keepNext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официального опубликования.</w:t>
      </w:r>
    </w:p>
    <w:p w14:paraId="15CA1F71" w14:textId="77777777" w:rsidR="0035595D" w:rsidRDefault="0035595D" w:rsidP="0035595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bookmarkStart w:id="4" w:name="_Hlk174014917"/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</w:t>
      </w:r>
      <w:bookmarkStart w:id="5" w:name="_Hlk59702287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по вопросам жилищно-коммунального хозяйства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24FD82" w14:textId="77777777" w:rsidR="0035595D" w:rsidRDefault="0035595D" w:rsidP="0035595D">
      <w:pPr>
        <w:keepNext/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1E1454" w14:textId="77777777" w:rsidR="0035595D" w:rsidRDefault="0035595D" w:rsidP="0035595D">
      <w:pPr>
        <w:keepNext/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FECBE2" w14:textId="77777777" w:rsidR="0035595D" w:rsidRDefault="0035595D" w:rsidP="0035595D">
      <w:pPr>
        <w:keepNext/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Глава городского округа                                                                  Д.В.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Ажичаков</w:t>
      </w:r>
      <w:proofErr w:type="spellEnd"/>
    </w:p>
    <w:p w14:paraId="57293C3D" w14:textId="77777777" w:rsidR="0035595D" w:rsidRPr="00DD395E" w:rsidRDefault="0035595D" w:rsidP="00FE79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C9093" w14:textId="77777777" w:rsidR="00FE7983" w:rsidRDefault="00FE7983" w:rsidP="00FE79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37E4E" w14:textId="77777777" w:rsidR="00FE7983" w:rsidRDefault="00FE79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EB89F1" w14:textId="77777777" w:rsidR="00FE7983" w:rsidRDefault="00FE7983" w:rsidP="003559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3A38FD" w14:textId="77777777" w:rsidR="0035595D" w:rsidRDefault="0035595D" w:rsidP="003559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82F8E5" w14:textId="77777777" w:rsidR="00FE7983" w:rsidRDefault="00FE79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8E3D77" w14:textId="77777777" w:rsidR="00FE7983" w:rsidRDefault="00FE79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395737" w14:textId="57A94D76" w:rsidR="00FE7983" w:rsidRDefault="00FE7983" w:rsidP="00FE7983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14:paraId="4442C2A7" w14:textId="77777777" w:rsidR="00FE7983" w:rsidRDefault="00FE7983" w:rsidP="00FE798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326B84" w14:textId="77777777" w:rsidR="00FE7983" w:rsidRDefault="00FE7983" w:rsidP="00FE798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 w14:paraId="3953818B" w14:textId="5F762DAF" w:rsidR="00FE7983" w:rsidRDefault="00FE7983" w:rsidP="00FE79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 </w:t>
      </w:r>
    </w:p>
    <w:p w14:paraId="4D7B403C" w14:textId="77777777" w:rsid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11109" w14:textId="77777777" w:rsid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30056" w14:textId="0C5C0A3A" w:rsid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10A09692" w14:textId="77777777" w:rsid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7BBD22C5" w14:textId="77777777" w:rsid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на территории </w:t>
      </w:r>
    </w:p>
    <w:p w14:paraId="0E6A95F0" w14:textId="2D265366" w:rsidR="00FE7983" w:rsidRP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округа» на 2022-2027 гг.</w:t>
      </w:r>
    </w:p>
    <w:p w14:paraId="5488449E" w14:textId="77777777" w:rsidR="00DF24BB" w:rsidRDefault="00DF24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760"/>
        <w:gridCol w:w="6016"/>
      </w:tblGrid>
      <w:tr w:rsidR="00DF24BB" w14:paraId="50A22EDA" w14:textId="77777777">
        <w:trPr>
          <w:trHeight w:val="936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436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FB6BD" w14:textId="77777777" w:rsidR="00DF24BB" w:rsidRDefault="009545AD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«Формирование современной городской среды на территории Анжеро-Судженского городского округа» </w:t>
            </w:r>
          </w:p>
        </w:tc>
      </w:tr>
      <w:tr w:rsidR="00DF24BB" w14:paraId="5A0D1547" w14:textId="77777777">
        <w:trPr>
          <w:trHeight w:val="642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31E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программы 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2E9B9" w14:textId="77777777" w:rsidR="00DF24BB" w:rsidRDefault="009545AD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городского округа по вопросам жилищно-коммунального хозяйства и транспорта </w:t>
            </w:r>
          </w:p>
        </w:tc>
      </w:tr>
      <w:tr w:rsidR="00DF24BB" w14:paraId="33CB55C1" w14:textId="77777777">
        <w:trPr>
          <w:trHeight w:val="991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320A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A7D06" w14:textId="77777777" w:rsidR="00DF24BB" w:rsidRDefault="009545AD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жилищно-коммунального хозяйства администрации Анжеро-Судженского городского округа (УЖКХ)</w:t>
            </w:r>
          </w:p>
        </w:tc>
      </w:tr>
      <w:tr w:rsidR="00DF24BB" w14:paraId="36E80E12" w14:textId="77777777">
        <w:trPr>
          <w:trHeight w:val="148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894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 программы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0638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- Управление жилищно-коммунального хозяйства администрации Анжеро-Судженского городского округа (УЖКХ);</w:t>
            </w:r>
          </w:p>
          <w:p w14:paraId="4D46F9C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АСГО «Управление жизнеобеспечения» (МБУ «УЖ»).</w:t>
            </w:r>
          </w:p>
        </w:tc>
      </w:tr>
      <w:tr w:rsidR="00DF24BB" w14:paraId="2651590F" w14:textId="77777777">
        <w:trPr>
          <w:trHeight w:val="278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A1C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B35F2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F24BB" w14:paraId="52360DF5" w14:textId="77777777">
        <w:trPr>
          <w:trHeight w:val="27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D9E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Региональные проекты, реализуемые в рамках государственной программы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3FFB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проект «Формирование комфортной городской среды», реализуемый в рамках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государственной программы Кемеровской области-Кузбасса «Формирование современной городской среды Кузбасса» </w:t>
            </w:r>
          </w:p>
        </w:tc>
      </w:tr>
      <w:tr w:rsidR="00DF24BB" w14:paraId="02DE0D82" w14:textId="77777777">
        <w:trPr>
          <w:trHeight w:val="27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613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Ведомственные проекты, реализуемые в рамках государственной программы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88CC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F24BB" w14:paraId="34F1677B" w14:textId="77777777">
        <w:trPr>
          <w:trHeight w:val="70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BD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Цели программы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BE5F3" w14:textId="77777777" w:rsidR="00DF24BB" w:rsidRDefault="0095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благоприятных, комфортных и безопасных условий для проживания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 Анжеро-Судженского городского округа</w:t>
            </w:r>
          </w:p>
        </w:tc>
      </w:tr>
      <w:tr w:rsidR="00DF24BB" w14:paraId="7297D8CE" w14:textId="77777777">
        <w:trPr>
          <w:trHeight w:val="69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A91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программы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35F5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Благоустройство дворовых территорий многоквартирных домов Анжеро-Судженского городского округа;</w:t>
            </w:r>
          </w:p>
          <w:p w14:paraId="19DCF04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Благоустройство иных объектов инфраструктуры городской среды Анжеро-Судженского городского округа;  </w:t>
            </w:r>
          </w:p>
          <w:p w14:paraId="4BFAE108" w14:textId="77777777" w:rsidR="00DF24BB" w:rsidRDefault="009545A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  <w:t>3. Вовлечение граждан в решение вопросов развития городской среды.</w:t>
            </w:r>
          </w:p>
        </w:tc>
      </w:tr>
      <w:tr w:rsidR="00DF24BB" w14:paraId="7C1C3CF4" w14:textId="77777777">
        <w:trPr>
          <w:trHeight w:val="3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3C1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реализации программы 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E1AF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2022-2027 годы</w:t>
            </w:r>
          </w:p>
        </w:tc>
      </w:tr>
      <w:tr w:rsidR="00DF24BB" w14:paraId="70270A27" w14:textId="77777777">
        <w:trPr>
          <w:trHeight w:val="22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5FB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Объекты и источники финансирования муниципальной в целом и разбивкой по годам ее реализации</w:t>
            </w:r>
          </w:p>
          <w:p w14:paraId="6672D74D" w14:textId="77777777" w:rsidR="00DF24BB" w:rsidRDefault="00DF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A822F" w14:textId="54CB9730" w:rsidR="00DF24BB" w:rsidRDefault="009545AD">
            <w:pPr>
              <w:tabs>
                <w:tab w:val="left" w:pos="0"/>
                <w:tab w:val="left" w:pos="993"/>
                <w:tab w:val="center" w:pos="141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– </w:t>
            </w:r>
            <w:r w:rsidR="00037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125 031,</w:t>
            </w:r>
            <w:r w:rsidR="00F743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 реализации:</w:t>
            </w:r>
          </w:p>
          <w:p w14:paraId="34211D6A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24 947,0</w:t>
            </w:r>
          </w:p>
          <w:p w14:paraId="75724B43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– 32 994,5</w:t>
            </w:r>
          </w:p>
          <w:p w14:paraId="3CBE4ECA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– 38 062,9</w:t>
            </w:r>
          </w:p>
          <w:p w14:paraId="6BE16230" w14:textId="7A58354B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 w:rsidR="00037784" w:rsidRPr="00F74380">
              <w:rPr>
                <w:rFonts w:ascii="Times New Roman" w:hAnsi="Times New Roman" w:cs="Times New Roman"/>
                <w:sz w:val="26"/>
                <w:szCs w:val="26"/>
              </w:rPr>
              <w:t>1 483,</w:t>
            </w:r>
            <w:r w:rsidR="00F74380" w:rsidRPr="00F743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080BE3A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– 14 041,9</w:t>
            </w:r>
          </w:p>
          <w:p w14:paraId="260E9B67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– 13 501,7</w:t>
            </w:r>
          </w:p>
          <w:p w14:paraId="196C7A37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источникам финансирования:</w:t>
            </w:r>
          </w:p>
          <w:p w14:paraId="71994181" w14:textId="77777777" w:rsidR="00DF24BB" w:rsidRDefault="009545AD">
            <w:pPr>
              <w:tabs>
                <w:tab w:val="left" w:pos="34"/>
              </w:tabs>
              <w:spacing w:after="0" w:line="240" w:lineRule="auto"/>
              <w:ind w:firstLine="447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местного бюджета:</w:t>
            </w:r>
          </w:p>
          <w:p w14:paraId="1F72F48A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3 355,8</w:t>
            </w:r>
          </w:p>
          <w:p w14:paraId="181C2395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– 2 503,4</w:t>
            </w:r>
          </w:p>
          <w:p w14:paraId="0A8DCF9E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– 2 995,0</w:t>
            </w:r>
          </w:p>
          <w:p w14:paraId="7D62949F" w14:textId="62FB25E9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 w:rsidR="00037784" w:rsidRPr="00F74380">
              <w:rPr>
                <w:rFonts w:ascii="Times New Roman" w:hAnsi="Times New Roman" w:cs="Times New Roman"/>
                <w:sz w:val="26"/>
                <w:szCs w:val="26"/>
              </w:rPr>
              <w:t>103,8</w:t>
            </w:r>
          </w:p>
          <w:p w14:paraId="49EC88C1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– 982,9</w:t>
            </w:r>
          </w:p>
          <w:p w14:paraId="12472AA9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– 945,1</w:t>
            </w:r>
          </w:p>
          <w:p w14:paraId="4F3C4101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за счет областного бюджета:</w:t>
            </w:r>
          </w:p>
          <w:p w14:paraId="55969243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2 443,7</w:t>
            </w:r>
          </w:p>
          <w:p w14:paraId="0C75F873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– 3 899,1 </w:t>
            </w:r>
          </w:p>
          <w:p w14:paraId="24C8FAAB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– 15 646,7</w:t>
            </w:r>
          </w:p>
          <w:p w14:paraId="4D453003" w14:textId="6F20D921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 w:rsidR="00F74380">
              <w:rPr>
                <w:rFonts w:ascii="Times New Roman" w:hAnsi="Times New Roman" w:cs="Times New Roman"/>
                <w:sz w:val="26"/>
                <w:szCs w:val="26"/>
              </w:rPr>
              <w:t>69,0</w:t>
            </w:r>
          </w:p>
          <w:p w14:paraId="724FBE46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– 1 436,5</w:t>
            </w:r>
          </w:p>
          <w:p w14:paraId="784385CD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– 2 134,6</w:t>
            </w:r>
          </w:p>
          <w:p w14:paraId="51710BC6" w14:textId="77777777" w:rsidR="00DF24BB" w:rsidRDefault="009545AD">
            <w:pPr>
              <w:tabs>
                <w:tab w:val="left" w:pos="34"/>
              </w:tabs>
              <w:spacing w:after="0" w:line="240" w:lineRule="auto"/>
              <w:ind w:firstLine="447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бюджета:</w:t>
            </w:r>
          </w:p>
          <w:p w14:paraId="78DD7FF8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18 567,7</w:t>
            </w:r>
          </w:p>
          <w:p w14:paraId="64835383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– 25 436,2</w:t>
            </w:r>
          </w:p>
          <w:p w14:paraId="1D27C3B3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– 18 979,3</w:t>
            </w:r>
          </w:p>
          <w:p w14:paraId="198B6E37" w14:textId="3AEABBC9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 w:rsidR="00F74380">
              <w:rPr>
                <w:rFonts w:ascii="Times New Roman" w:hAnsi="Times New Roman" w:cs="Times New Roman"/>
                <w:sz w:val="26"/>
                <w:szCs w:val="26"/>
              </w:rPr>
              <w:t>1 310,7</w:t>
            </w:r>
          </w:p>
          <w:p w14:paraId="150FF2B3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– 11 622,5</w:t>
            </w:r>
          </w:p>
          <w:p w14:paraId="1FDE71C7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– 10 422,0</w:t>
            </w:r>
          </w:p>
          <w:p w14:paraId="33BFB45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юридических и физических лиц:</w:t>
            </w:r>
          </w:p>
          <w:p w14:paraId="5C76274D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579,8</w:t>
            </w:r>
          </w:p>
          <w:p w14:paraId="3BCE8991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– 1 155,8</w:t>
            </w:r>
          </w:p>
          <w:p w14:paraId="7D805C49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– 441,9</w:t>
            </w:r>
          </w:p>
          <w:p w14:paraId="406149D7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– 0,0</w:t>
            </w:r>
          </w:p>
          <w:p w14:paraId="6F5A978B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– 0,0</w:t>
            </w:r>
          </w:p>
          <w:p w14:paraId="0174928E" w14:textId="77777777" w:rsidR="00DF24BB" w:rsidRDefault="009545AD">
            <w:pPr>
              <w:tabs>
                <w:tab w:val="left" w:pos="34"/>
              </w:tabs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– 0,0</w:t>
            </w:r>
          </w:p>
        </w:tc>
      </w:tr>
      <w:tr w:rsidR="00DF24BB" w14:paraId="2D61B615" w14:textId="77777777">
        <w:trPr>
          <w:trHeight w:val="263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FB1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Ожидаемые результаты </w:t>
            </w:r>
          </w:p>
          <w:p w14:paraId="14D8828B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программы 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4CEC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увеличение доли благоустроенных дворовых территорий в Анжеро-Судженском городском округе;</w:t>
            </w:r>
          </w:p>
          <w:p w14:paraId="264DC90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доли благоустроенных общественных территорий в Анжеро-Судженском городском округе;</w:t>
            </w:r>
          </w:p>
          <w:p w14:paraId="112569AF" w14:textId="77777777" w:rsidR="00DF24BB" w:rsidRDefault="009545A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  <w:t>увеличение доли граждан, принимающих участие в решении вопросов развития городской среды.</w:t>
            </w:r>
          </w:p>
          <w:p w14:paraId="63542022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  <w:t>овышение индекса качества городской среды.</w:t>
            </w:r>
          </w:p>
        </w:tc>
      </w:tr>
    </w:tbl>
    <w:p w14:paraId="55A023ED" w14:textId="77777777" w:rsidR="00FE7983" w:rsidRDefault="00FE7983" w:rsidP="00FE79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FE53DA" w14:textId="77777777" w:rsidR="0035595D" w:rsidRDefault="0035595D" w:rsidP="00FE7983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8F2857" w14:textId="6EA9390B" w:rsidR="00FE7983" w:rsidRDefault="00FE7983" w:rsidP="00FE7983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14:paraId="3E0B96D4" w14:textId="77777777" w:rsidR="00FE7983" w:rsidRDefault="00FE7983" w:rsidP="00FE798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DA61B5B" w14:textId="77777777" w:rsidR="00FE7983" w:rsidRDefault="00FE7983" w:rsidP="00FE798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 w14:paraId="18931587" w14:textId="1D3245A0" w:rsidR="00DF24BB" w:rsidRDefault="00FE7983" w:rsidP="00FE79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                      2025 № </w:t>
      </w:r>
    </w:p>
    <w:p w14:paraId="06AE8AEA" w14:textId="77777777" w:rsidR="00FE7983" w:rsidRDefault="00FE7983" w:rsidP="00FE79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721A94" w14:textId="2B9ED06C" w:rsidR="00FE7983" w:rsidRDefault="00FE7983" w:rsidP="00FE79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10.2. 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период*</w:t>
      </w:r>
    </w:p>
    <w:p w14:paraId="69786FAE" w14:textId="77777777" w:rsidR="00DF24BB" w:rsidRDefault="00DF24BB" w:rsidP="00FE79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3" w:type="dxa"/>
        <w:tblInd w:w="-150" w:type="dxa"/>
        <w:tblLook w:val="04A0" w:firstRow="1" w:lastRow="0" w:firstColumn="1" w:lastColumn="0" w:noHBand="0" w:noVBand="1"/>
      </w:tblPr>
      <w:tblGrid>
        <w:gridCol w:w="829"/>
        <w:gridCol w:w="2654"/>
        <w:gridCol w:w="1586"/>
        <w:gridCol w:w="4434"/>
      </w:tblGrid>
      <w:tr w:rsidR="00DF24BB" w14:paraId="239C0667" w14:textId="77777777" w:rsidTr="00854070">
        <w:trPr>
          <w:trHeight w:val="61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15973" w14:textId="77777777" w:rsidR="00DF24BB" w:rsidRDefault="009545AD">
            <w:pPr>
              <w:spacing w:after="0" w:line="240" w:lineRule="auto"/>
              <w:ind w:left="-1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1788D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и адрес общественной территории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2C6AA90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Год реализации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12E2D89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Источник финансирования</w:t>
            </w:r>
          </w:p>
        </w:tc>
      </w:tr>
      <w:tr w:rsidR="00DF24BB" w14:paraId="63011830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E6653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4DE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6E6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85211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F24BB" w14:paraId="0C414786" w14:textId="77777777" w:rsidTr="00854070">
        <w:trPr>
          <w:trHeight w:val="456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C44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AAAC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Парк по ул. Мира </w:t>
            </w:r>
          </w:p>
          <w:p w14:paraId="5D36AB32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(2 этап)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296A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3C7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12CC42BD" w14:textId="77777777" w:rsidTr="00854070">
        <w:trPr>
          <w:trHeight w:val="456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18C3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BE33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Общественная территория возле ДК «Физкультурник» </w:t>
            </w:r>
          </w:p>
          <w:p w14:paraId="26592773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(2 этап)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388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44D0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3B11200B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8DD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A5B5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Центральный городской парк (входная группа)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0FF4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F733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001B2201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7088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F2EA2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Парк по ул. Мира </w:t>
            </w:r>
          </w:p>
          <w:p w14:paraId="480CE5E7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(3 этап)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9BDF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4826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04DE9B1F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43497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24F7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Сквер возле ДК «Физкультурник»</w:t>
            </w:r>
          </w:p>
          <w:p w14:paraId="52002CF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(3 этап)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A3FFE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5F6E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2E042337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1B08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D2033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Центральный городской парк (замена парковых диванов)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2E8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BB1E3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272B8436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AEF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076E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Городской парк по ул. С. Перовской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F2E4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00F65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71CB0F74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BE275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B905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Центральный городской парк (2 этап)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8B1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96C7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757FB3ED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98D8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7669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Сквер у Вокзала (паровоз)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83E1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0D3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государственная программа Кемеровской области – Кузбасса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«Формирование современной городской среды»</w:t>
            </w:r>
          </w:p>
        </w:tc>
      </w:tr>
      <w:tr w:rsidR="00DF24BB" w14:paraId="3BE7F90B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671F9" w14:textId="64B5EE09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466F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Бульвар Шахтеров (замена парковых диванов)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DD62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DA17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41DDFE62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9F848" w14:textId="00DDA2E6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C177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Бульвар Шахтеров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8CDDE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E9D1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001118EF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4CCD1" w14:textId="2875D27A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584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«Борцам революции»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5F80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799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3FFFB750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62719" w14:textId="014DE5D7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6AC3F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Аллея ул. 50 лет Октября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ABCE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E102F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854070" w14:paraId="24D62526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26816" w14:textId="0887B232" w:rsidR="00854070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D0870" w14:textId="77777777" w:rsidR="00854070" w:rsidRDefault="00854070" w:rsidP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Городской парк по ул. С. Перовской </w:t>
            </w:r>
          </w:p>
          <w:p w14:paraId="4F4FF852" w14:textId="6BA97D56" w:rsidR="00854070" w:rsidRDefault="00854070" w:rsidP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 этап)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643F2" w14:textId="46D37AC0" w:rsidR="00854070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972CF" w14:textId="591DD6D3" w:rsidR="00854070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53C6A6A5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428A" w14:textId="1D787E0E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D971A" w14:textId="77777777" w:rsidR="00DF24BB" w:rsidRDefault="0095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Спортивно-игровая площадка в районе ул. Куйбышева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9AA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138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6C99BD02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3D80B" w14:textId="3BF5954A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3D824" w14:textId="77777777" w:rsidR="00DF24BB" w:rsidRDefault="0095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Тротуар ул. Ленина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7B51F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C2A25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  <w:tr w:rsidR="00DF24BB" w14:paraId="3D3C7D9B" w14:textId="77777777" w:rsidTr="00854070">
        <w:trPr>
          <w:trHeight w:val="290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E152" w14:textId="0ACFC01A" w:rsidR="00DF24BB" w:rsidRDefault="0085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500B3" w14:textId="77777777" w:rsidR="00DF24BB" w:rsidRDefault="0095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Тротуар ул. Желябова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9ACE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D17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программа Кемеровской области – Кузбасса «Формирование современной городской среды»</w:t>
            </w:r>
          </w:p>
        </w:tc>
      </w:tr>
    </w:tbl>
    <w:p w14:paraId="54AB6B04" w14:textId="77777777" w:rsidR="00DF24BB" w:rsidRDefault="00DF24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C0DC0" w14:textId="77777777" w:rsidR="00DD395E" w:rsidRDefault="00DD3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5BF98" w14:textId="77777777" w:rsidR="00DD395E" w:rsidRDefault="00DD3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9F1DE" w14:textId="77777777" w:rsidR="00DD395E" w:rsidRDefault="00DD3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069E6" w14:textId="77777777" w:rsidR="00DD395E" w:rsidRDefault="00DD3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CBE9" w14:textId="77777777" w:rsidR="00DD395E" w:rsidRDefault="00DD3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0ED5B" w14:textId="77777777" w:rsidR="00DD395E" w:rsidRDefault="00DD3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56713" w14:textId="77777777" w:rsidR="00DD395E" w:rsidRDefault="00DD395E" w:rsidP="00DD3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D395E">
          <w:footerReference w:type="default" r:id="rId10"/>
          <w:footnotePr>
            <w:pos w:val="beneathText"/>
          </w:footnotePr>
          <w:pgSz w:w="11906" w:h="16838"/>
          <w:pgMar w:top="851" w:right="851" w:bottom="1134" w:left="1701" w:header="0" w:footer="709" w:gutter="0"/>
          <w:cols w:space="720"/>
        </w:sectPr>
      </w:pPr>
    </w:p>
    <w:p w14:paraId="48378B06" w14:textId="79658C70" w:rsidR="00FE7983" w:rsidRDefault="00FE7983" w:rsidP="00FE7983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14:paraId="15DD4983" w14:textId="77777777" w:rsidR="00FE7983" w:rsidRDefault="00FE7983" w:rsidP="00FE798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559E261" w14:textId="77777777" w:rsidR="00FE7983" w:rsidRDefault="00FE7983" w:rsidP="00FE798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 w14:paraId="444EA17E" w14:textId="591CB8D4" w:rsidR="00FE7983" w:rsidRDefault="00FE7983" w:rsidP="00FE79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                    2025 № </w:t>
      </w:r>
    </w:p>
    <w:p w14:paraId="3FEB7D6D" w14:textId="77777777" w:rsidR="00FE7983" w:rsidRDefault="00FE7983" w:rsidP="00DD3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CE447" w14:textId="77777777" w:rsidR="00FE7983" w:rsidRDefault="00FE7983" w:rsidP="00FE7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муниципальной программы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современной городской среды на территории Анжеро-Судженского городского округа» на период 2022-2027 гг.</w:t>
      </w:r>
    </w:p>
    <w:p w14:paraId="4AA8C42B" w14:textId="77777777" w:rsidR="00DF24BB" w:rsidRDefault="00DF24B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32"/>
        <w:gridCol w:w="2170"/>
        <w:gridCol w:w="1838"/>
        <w:gridCol w:w="1701"/>
        <w:gridCol w:w="1559"/>
        <w:gridCol w:w="1585"/>
        <w:gridCol w:w="1532"/>
        <w:gridCol w:w="1526"/>
      </w:tblGrid>
      <w:tr w:rsidR="00DF24BB" w14:paraId="6BCEB434" w14:textId="77777777" w:rsidTr="00DD395E">
        <w:trPr>
          <w:trHeight w:val="778"/>
        </w:trPr>
        <w:tc>
          <w:tcPr>
            <w:tcW w:w="9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8C46" w14:textId="77777777" w:rsidR="00DF24BB" w:rsidRDefault="009545AD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подпрограммы/ основного мероприятия/ регионального проекта/ ведомственного проекта, мероприятия</w:t>
            </w:r>
          </w:p>
        </w:tc>
        <w:tc>
          <w:tcPr>
            <w:tcW w:w="73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42D6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281" w:type="pct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52F79D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</w:p>
          <w:p w14:paraId="39617B9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D395E" w14:paraId="5C325A6B" w14:textId="77777777" w:rsidTr="00DD395E">
        <w:trPr>
          <w:trHeight w:val="123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2E1E" w14:textId="77777777" w:rsidR="00DF24BB" w:rsidRDefault="00DF24BB"/>
        </w:tc>
        <w:tc>
          <w:tcPr>
            <w:tcW w:w="73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A1F3A" w14:textId="77777777" w:rsidR="00DF24BB" w:rsidRDefault="00DF24BB"/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9DF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881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83C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C76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C83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39C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D395E" w14:paraId="69C996DF" w14:textId="77777777" w:rsidTr="00DD395E">
        <w:trPr>
          <w:trHeight w:val="257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98C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814C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03D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3E2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3F1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D05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4690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B8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395E" w14:paraId="5C07CDDD" w14:textId="77777777" w:rsidTr="00DD395E">
        <w:trPr>
          <w:trHeight w:val="702"/>
        </w:trPr>
        <w:tc>
          <w:tcPr>
            <w:tcW w:w="9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35E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</w:t>
            </w:r>
          </w:p>
          <w:p w14:paraId="2AF87EBE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Анжеро-Судженского городского округа» </w:t>
            </w:r>
          </w:p>
          <w:p w14:paraId="1A230097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</w:t>
            </w:r>
          </w:p>
          <w:p w14:paraId="4BDA51D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 гг.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336D2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DE3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24 947,0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F29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32 994,5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97F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38 062,9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B3BA" w14:textId="1E1D1ECD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74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483,5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D93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14 041,9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C32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13 501,7</w:t>
            </w:r>
          </w:p>
        </w:tc>
      </w:tr>
      <w:tr w:rsidR="00DD395E" w14:paraId="1BD24F2C" w14:textId="77777777" w:rsidTr="00DD395E">
        <w:trPr>
          <w:trHeight w:val="702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CB3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7AB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36C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3 355,8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BBD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2 503,4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219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2 995,0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5D46" w14:textId="03F403C7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2D1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52C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945,1</w:t>
            </w:r>
          </w:p>
        </w:tc>
      </w:tr>
      <w:tr w:rsidR="00DD395E" w14:paraId="7A266FFF" w14:textId="77777777" w:rsidTr="00DD395E">
        <w:trPr>
          <w:trHeight w:val="1231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B45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506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30E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21 591,2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D67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29 335,3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D0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35 067,9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3173" w14:textId="00FA33B1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1 379,7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F3B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13 059,0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FB9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12 556,6</w:t>
            </w:r>
          </w:p>
        </w:tc>
      </w:tr>
      <w:tr w:rsidR="00DD395E" w14:paraId="02366D40" w14:textId="77777777" w:rsidTr="00DD395E">
        <w:trPr>
          <w:trHeight w:val="694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86FE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E93C5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A9B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18 567,7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66F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25 436,2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B06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18 979,3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DF9" w14:textId="42E482BA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1 310,7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EB4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11 622,5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EA1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10 422,0</w:t>
            </w:r>
          </w:p>
        </w:tc>
      </w:tr>
      <w:tr w:rsidR="00DD395E" w14:paraId="38916277" w14:textId="77777777" w:rsidTr="00DD395E">
        <w:trPr>
          <w:trHeight w:val="47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D689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83F01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F63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2 443,7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32C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3 899,1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44C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15 646,7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4903" w14:textId="05808300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B81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1 436,5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B5C0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2 134,6</w:t>
            </w:r>
          </w:p>
        </w:tc>
      </w:tr>
      <w:tr w:rsidR="00DD395E" w14:paraId="58F46E7E" w14:textId="77777777" w:rsidTr="00DD395E">
        <w:trPr>
          <w:trHeight w:val="664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2F4B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35B3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EB9F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F33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1 155,8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D7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EAE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75B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C639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11FF0092" w14:textId="77777777" w:rsidTr="00DD395E">
        <w:trPr>
          <w:trHeight w:val="985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C64B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рамках регионального проекта «формирование комфортной городской среды»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0204" w14:textId="77777777" w:rsidR="00DF24BB" w:rsidRDefault="00DF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13F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24 119,0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D3A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31 543,4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ACB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37 232,3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D19B" w14:textId="5F2909F4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1 483,5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FB1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14 041,9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0AF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13 501,7</w:t>
            </w:r>
          </w:p>
        </w:tc>
      </w:tr>
      <w:tr w:rsidR="00DD395E" w14:paraId="0BD2E383" w14:textId="77777777" w:rsidTr="00DD395E">
        <w:trPr>
          <w:trHeight w:val="625"/>
        </w:trPr>
        <w:tc>
          <w:tcPr>
            <w:tcW w:w="9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90EA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1.Благоустройство дворовых территорий Анжеро-Судженского городского округа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63D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C1E9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11 595,4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F84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23 115,2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FC7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8 838,7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C1D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2AB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190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3B86BC59" w14:textId="77777777" w:rsidTr="00DD395E">
        <w:trPr>
          <w:trHeight w:val="62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DF9F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B81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48AF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44DB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1 537,2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52E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9354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AE3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76BC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28486153" w14:textId="77777777" w:rsidTr="00DD395E">
        <w:trPr>
          <w:trHeight w:val="62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90F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DF6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AC9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10 176,1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EB5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21 578,0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161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2DA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031C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1FC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34C24CF5" w14:textId="77777777" w:rsidTr="00DD395E">
        <w:trPr>
          <w:trHeight w:val="523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77ED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C9F1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EC5B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8 480,2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35A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17 707,8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06C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3E2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8F60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1F9C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591ED1A6" w14:textId="77777777" w:rsidTr="00DD395E">
        <w:trPr>
          <w:trHeight w:val="41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3011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C69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03C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1 116,1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5489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2 714,4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FFE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3 528,7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55F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2FF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8ED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71A0A62A" w14:textId="77777777" w:rsidTr="00DD395E">
        <w:trPr>
          <w:trHeight w:val="68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B276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1496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8F6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B5F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1 155,8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AF9F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552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2F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4DD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3D68BE56" w14:textId="77777777" w:rsidTr="00DD395E">
        <w:trPr>
          <w:trHeight w:val="850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858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рамках регионального проекта «формирование комфортной городской среды»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7803" w14:textId="77777777" w:rsidR="00DF24BB" w:rsidRDefault="00DF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0179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11 015,6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7ED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21 959,4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9A1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8 396,8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018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7E9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40B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404B4224" w14:textId="77777777" w:rsidTr="00DD395E">
        <w:trPr>
          <w:trHeight w:val="451"/>
        </w:trPr>
        <w:tc>
          <w:tcPr>
            <w:tcW w:w="9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C2A1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2.Благоустройство иных объектов инфраструктуры городской среды Анжеро-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Судженского городского округа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8F14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BE05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13 103,4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91CB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9 584,0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F9A2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28 835,5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6A02" w14:textId="42CDCC71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1 483,5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A460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14 041,9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B29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13 501,7</w:t>
            </w:r>
          </w:p>
        </w:tc>
      </w:tr>
      <w:tr w:rsidR="00DD395E" w14:paraId="4732F0B4" w14:textId="77777777" w:rsidTr="00DD395E">
        <w:trPr>
          <w:trHeight w:val="451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3F83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255A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D22C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1 688,3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821C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3BF8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2 018,5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417" w14:textId="30645569" w:rsidR="00DF24BB" w:rsidRDefault="00F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4EE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F67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945,1</w:t>
            </w:r>
          </w:p>
        </w:tc>
      </w:tr>
      <w:tr w:rsidR="00DD395E" w14:paraId="23C87894" w14:textId="77777777" w:rsidTr="00DD395E">
        <w:trPr>
          <w:trHeight w:val="451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453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1B9D7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354F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11 415,1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0B8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8 913,1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042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26 817,0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806" w14:textId="482FBFF5" w:rsidR="00DF24BB" w:rsidRDefault="0064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1 379,7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8AA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13 059,0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E949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12 556,6</w:t>
            </w:r>
          </w:p>
        </w:tc>
      </w:tr>
      <w:tr w:rsidR="00DD395E" w14:paraId="2DAA9313" w14:textId="77777777" w:rsidTr="00DD395E">
        <w:trPr>
          <w:trHeight w:val="704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E2F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3C8A9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5D15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10 087,5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B73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7 728,4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C2AC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14 699,0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FB3A" w14:textId="23457BB2" w:rsidR="00DF24BB" w:rsidRDefault="0064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1 310,7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C97F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11 622,5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D66B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10 422,0</w:t>
            </w:r>
          </w:p>
        </w:tc>
      </w:tr>
      <w:tr w:rsidR="00DD395E" w14:paraId="302FE8E9" w14:textId="77777777" w:rsidTr="00DD395E">
        <w:trPr>
          <w:trHeight w:val="44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F55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DD1AC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18A41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1 327,6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A020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1 184,7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D486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12 118,0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FDE8" w14:textId="74740B69" w:rsidR="00DF24BB" w:rsidRDefault="0064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9667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1 436,5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E78D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2 134,6</w:t>
            </w:r>
          </w:p>
        </w:tc>
      </w:tr>
      <w:tr w:rsidR="00DD395E" w14:paraId="35DC80FD" w14:textId="77777777" w:rsidTr="00DD395E">
        <w:trPr>
          <w:trHeight w:val="445"/>
        </w:trPr>
        <w:tc>
          <w:tcPr>
            <w:tcW w:w="9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0092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DB748" w14:textId="77777777" w:rsidR="00DF24BB" w:rsidRDefault="0095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219F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89C9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A043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05AE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BECC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891A" w14:textId="77777777" w:rsidR="00DF24BB" w:rsidRDefault="009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432B8B83" w14:textId="77777777" w:rsidTr="00DD395E">
        <w:trPr>
          <w:trHeight w:val="445"/>
        </w:trPr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BE1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рамках регионального проекта «формирование комфортной городской среды»</w:t>
            </w:r>
          </w:p>
          <w:p w14:paraId="18FF1C01" w14:textId="77777777" w:rsidR="00DF24BB" w:rsidRDefault="00DF24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2101C" w14:textId="77777777" w:rsidR="00DF24BB" w:rsidRDefault="00DF24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A91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13 103,4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88B4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9 584,0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3C94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28 835,5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D5C7" w14:textId="78164739" w:rsidR="00DF24BB" w:rsidRDefault="00646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1 483,5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0F3C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14 041,9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1F66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13 501,7</w:t>
            </w:r>
          </w:p>
        </w:tc>
      </w:tr>
      <w:tr w:rsidR="00DD395E" w14:paraId="143BC722" w14:textId="77777777" w:rsidTr="00DD395E">
        <w:trPr>
          <w:trHeight w:val="445"/>
        </w:trPr>
        <w:tc>
          <w:tcPr>
            <w:tcW w:w="9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3E9F1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Технический (строительный) надзор за соблюдением всех норм и правил, производимых строительных и ремонтных работ по благоустройству (капитальному ремонту) дворовых территорий МКД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BC15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6371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E2E3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C342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7593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3D88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359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95E" w14:paraId="64EE9AD9" w14:textId="77777777" w:rsidTr="00DD395E">
        <w:trPr>
          <w:trHeight w:val="558"/>
        </w:trPr>
        <w:tc>
          <w:tcPr>
            <w:tcW w:w="9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31374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3A83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604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349F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622B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047C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BC0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1342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395E" w14:paraId="420AAB7F" w14:textId="77777777" w:rsidTr="00DD395E">
        <w:trPr>
          <w:trHeight w:val="445"/>
        </w:trPr>
        <w:tc>
          <w:tcPr>
            <w:tcW w:w="9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768CD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3E84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10B7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104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43F1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1C1D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5AC8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60C1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395E" w14:paraId="7E7AAC70" w14:textId="77777777" w:rsidTr="00DD395E">
        <w:trPr>
          <w:trHeight w:val="822"/>
        </w:trPr>
        <w:tc>
          <w:tcPr>
            <w:tcW w:w="9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209BE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995D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485F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3835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35FB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80CE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0F2B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A9AA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395E" w14:paraId="3710DD9F" w14:textId="77777777" w:rsidTr="00DD395E">
        <w:trPr>
          <w:trHeight w:val="560"/>
        </w:trPr>
        <w:tc>
          <w:tcPr>
            <w:tcW w:w="98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63442" w14:textId="77777777" w:rsidR="00DF24BB" w:rsidRDefault="00DF24BB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8D4A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0408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90EF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D521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FE38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A32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FB55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395E" w14:paraId="6F9FF9AD" w14:textId="77777777" w:rsidTr="00DD395E">
        <w:trPr>
          <w:trHeight w:val="70"/>
        </w:trPr>
        <w:tc>
          <w:tcPr>
            <w:tcW w:w="9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C6A" w14:textId="77777777" w:rsidR="00DF24BB" w:rsidRDefault="00DF24B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5534" w14:textId="77777777" w:rsidR="00DF24BB" w:rsidRDefault="009545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9CA9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C11B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0E1E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3830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787B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E7DE" w14:textId="77777777" w:rsidR="00DF24BB" w:rsidRDefault="009545A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C3E0B6C" w14:textId="77777777" w:rsidR="00DD395E" w:rsidRDefault="00DD395E">
      <w:pPr>
        <w:sectPr w:rsidR="00DD395E" w:rsidSect="00DD395E">
          <w:footnotePr>
            <w:pos w:val="beneathText"/>
          </w:footnotePr>
          <w:pgSz w:w="16838" w:h="11906" w:orient="landscape"/>
          <w:pgMar w:top="1701" w:right="851" w:bottom="851" w:left="1134" w:header="0" w:footer="709" w:gutter="0"/>
          <w:cols w:space="720"/>
          <w:docGrid w:linePitch="299"/>
        </w:sectPr>
      </w:pPr>
    </w:p>
    <w:p w14:paraId="0AE0DAD4" w14:textId="3B176645" w:rsidR="0035595D" w:rsidRDefault="0035595D" w:rsidP="0035595D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212817559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14:paraId="6F37A0AC" w14:textId="77777777" w:rsidR="0035595D" w:rsidRDefault="0035595D" w:rsidP="0035595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41BE663" w14:textId="77777777" w:rsidR="0035595D" w:rsidRDefault="0035595D" w:rsidP="0035595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 w14:paraId="7D624033" w14:textId="77777777" w:rsidR="0035595D" w:rsidRDefault="0035595D" w:rsidP="003559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                      2025 № </w:t>
      </w:r>
    </w:p>
    <w:p w14:paraId="4FED7D5D" w14:textId="77777777" w:rsidR="0035595D" w:rsidRDefault="0035595D" w:rsidP="00DD39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8D944" w14:textId="77777777" w:rsidR="0035595D" w:rsidRDefault="0035595D" w:rsidP="0035595D">
      <w:pPr>
        <w:widowControl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174020530"/>
      <w:bookmarkEnd w:id="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планируемых значениях целевых показателей (индикаторов) муниципальной программы</w:t>
      </w:r>
      <w:bookmarkEnd w:id="7"/>
    </w:p>
    <w:p w14:paraId="5BC2ED77" w14:textId="77777777" w:rsidR="00DD395E" w:rsidRDefault="00DD395E" w:rsidP="00DD39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0" w:type="dxa"/>
        <w:jc w:val="center"/>
        <w:tblLook w:val="0000" w:firstRow="0" w:lastRow="0" w:firstColumn="0" w:lastColumn="0" w:noHBand="0" w:noVBand="0"/>
      </w:tblPr>
      <w:tblGrid>
        <w:gridCol w:w="3051"/>
        <w:gridCol w:w="1933"/>
        <w:gridCol w:w="1226"/>
        <w:gridCol w:w="690"/>
        <w:gridCol w:w="690"/>
        <w:gridCol w:w="690"/>
        <w:gridCol w:w="630"/>
        <w:gridCol w:w="630"/>
        <w:gridCol w:w="630"/>
      </w:tblGrid>
      <w:tr w:rsidR="00DD395E" w14:paraId="40AF6DFC" w14:textId="77777777" w:rsidTr="00FB0D2A">
        <w:trPr>
          <w:trHeight w:val="368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1CD04F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05DFC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D26CFC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ABAA41" w14:textId="77777777" w:rsidR="00DD395E" w:rsidRDefault="00DD395E" w:rsidP="00FB0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DD395E" w14:paraId="544D5B19" w14:textId="77777777" w:rsidTr="00FB0D2A">
        <w:trPr>
          <w:trHeight w:val="557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B2561" w14:textId="77777777" w:rsidR="00DD395E" w:rsidRDefault="00DD395E" w:rsidP="00FB0D2A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75C2FF" w14:textId="77777777" w:rsidR="00DD395E" w:rsidRDefault="00DD395E" w:rsidP="00FB0D2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C6726C" w14:textId="77777777" w:rsidR="00DD395E" w:rsidRDefault="00DD395E" w:rsidP="00FB0D2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20858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AE91C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1AAEE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B464D9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8DDAFB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16BC95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D395E" w14:paraId="250F29C4" w14:textId="77777777" w:rsidTr="00FB0D2A">
        <w:trPr>
          <w:trHeight w:val="21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CA60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AFDA4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149E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D0E2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A4522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F031FA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BA2A2D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F0B87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E1AF4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D395E" w14:paraId="30B2EF3B" w14:textId="77777777" w:rsidTr="00FB0D2A">
        <w:trPr>
          <w:trHeight w:val="189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C2034B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</w:t>
            </w:r>
          </w:p>
          <w:p w14:paraId="1B052BD7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Анжеро-Судженского городского округа» на период 2022-2027 гг.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6F978C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15916D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8EBF3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08B96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7F02E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5E3C3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BF7B84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F26254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95E" w14:paraId="0D530EF1" w14:textId="77777777" w:rsidTr="00FB0D2A">
        <w:trPr>
          <w:trHeight w:val="80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90858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6020E7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DB1DFA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9D46B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F6C31F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A84338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2795B5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A71CD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A4704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95E" w14:paraId="2DF99CEC" w14:textId="77777777" w:rsidTr="00FB0D2A">
        <w:trPr>
          <w:trHeight w:val="751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70E6A7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1.Благоустройство дворовых территорий Анжеро-Судженского городского округа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4D69D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E30AEA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26A5BA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B08790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4DABF4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CA873A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B2C93D" w14:textId="77777777" w:rsidR="00DD395E" w:rsidRDefault="00DD395E" w:rsidP="00FB0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DEE4BB" w14:textId="77777777" w:rsidR="00DD395E" w:rsidRDefault="00DD395E" w:rsidP="00FB0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DD395E" w14:paraId="0F86EA9C" w14:textId="77777777" w:rsidTr="00FB0D2A">
        <w:trPr>
          <w:trHeight w:val="126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05CC0B" w14:textId="77777777" w:rsidR="00DD395E" w:rsidRDefault="00DD395E" w:rsidP="00FB0D2A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71B8AE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C6E09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A425CE" w14:textId="77777777" w:rsidR="00DD395E" w:rsidRDefault="00DD395E" w:rsidP="00FB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4B14D9" w14:textId="77777777" w:rsidR="00DD395E" w:rsidRDefault="00DD395E" w:rsidP="00FB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6B877A" w14:textId="77777777" w:rsidR="00DD395E" w:rsidRDefault="00DD395E" w:rsidP="00FB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939011A" w14:textId="77777777" w:rsidR="00DD395E" w:rsidRDefault="00DD395E" w:rsidP="00FB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EC329C" w14:textId="77777777" w:rsidR="00DD395E" w:rsidRDefault="00DD395E" w:rsidP="00FB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5E87A7" w14:textId="77777777" w:rsidR="00DD395E" w:rsidRDefault="00DD395E" w:rsidP="00FB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DD395E" w14:paraId="66058368" w14:textId="77777777" w:rsidTr="00FB0D2A">
        <w:trPr>
          <w:trHeight w:val="1122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E32D73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Благоустройство иных объектов инфраструктуры городской среды Анжеро-Судженского городского округа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537942" w14:textId="77777777" w:rsidR="00DD395E" w:rsidRDefault="00DD395E" w:rsidP="00FB0D2A">
            <w:pPr>
              <w:widowControl w:val="0"/>
              <w:tabs>
                <w:tab w:val="left" w:pos="-5165"/>
                <w:tab w:val="left" w:pos="2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5FA2B5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F1C96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C8517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EAA616" w14:textId="77777777" w:rsidR="00DD395E" w:rsidRDefault="00DD395E" w:rsidP="00DD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F281FF" w14:textId="36BC3106" w:rsidR="00DD395E" w:rsidRDefault="00DD395E" w:rsidP="00DD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71E2B1" w14:textId="5AA6AF1C" w:rsidR="00DD395E" w:rsidRDefault="00DD395E" w:rsidP="00DD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6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612459D" w14:textId="478E8B70" w:rsidR="00DD395E" w:rsidRDefault="00DD395E" w:rsidP="00DD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6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395E" w14:paraId="08A14AB1" w14:textId="77777777" w:rsidTr="00FB0D2A">
        <w:trPr>
          <w:trHeight w:val="1122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8F28C9" w14:textId="77777777" w:rsidR="00DD395E" w:rsidRDefault="00DD395E" w:rsidP="00FB0D2A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1C9877" w14:textId="77777777" w:rsidR="00DD395E" w:rsidRDefault="00DD395E" w:rsidP="00FB0D2A">
            <w:pPr>
              <w:widowControl w:val="0"/>
              <w:tabs>
                <w:tab w:val="left" w:pos="-5165"/>
                <w:tab w:val="left" w:pos="2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территорий в общем количестве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11C102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2630E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2F238E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73A7F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FED2F1" w14:textId="266E97C6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EF5432" w14:textId="61FCE798" w:rsidR="00DD395E" w:rsidRDefault="0064683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7DEAB0" w14:textId="4B663801" w:rsidR="00DD395E" w:rsidRDefault="0064683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D395E" w14:paraId="2A9AA46C" w14:textId="77777777" w:rsidTr="00FB0D2A">
        <w:trPr>
          <w:trHeight w:val="112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BB193B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Активное участие граждан в подготовке и реализации муниципальной программы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C3B75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городском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5E36D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6A9798" w14:textId="77777777" w:rsidR="00DD395E" w:rsidRDefault="00DD395E" w:rsidP="00E91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46729E" w14:textId="77777777" w:rsidR="00DD395E" w:rsidRDefault="00DD395E" w:rsidP="00E91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A7ED6A" w14:textId="77777777" w:rsidR="00DD395E" w:rsidRDefault="00DD395E" w:rsidP="00E91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4BE96D" w14:textId="77777777" w:rsidR="00DD395E" w:rsidRDefault="00DD395E" w:rsidP="00E91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46E658" w14:textId="77777777" w:rsidR="00DD395E" w:rsidRDefault="00DD395E" w:rsidP="00E91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FF9F9A" w14:textId="77777777" w:rsidR="00DD395E" w:rsidRDefault="00DD395E" w:rsidP="00E91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D395E" w14:paraId="0E243A45" w14:textId="77777777" w:rsidTr="00FB0D2A">
        <w:trPr>
          <w:trHeight w:val="112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A29609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Проведение регулярных заседаний общественной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627FBB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заседаний общественной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CB061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B4B1EA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1A1B85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49EC264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944095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7E6E31" w14:textId="4F2E1726" w:rsidR="00DD395E" w:rsidRDefault="0064683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563461" w14:textId="0D785090" w:rsidR="00DD395E" w:rsidRDefault="0064683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395E" w14:paraId="64A4BA24" w14:textId="77777777" w:rsidTr="00FB0D2A">
        <w:trPr>
          <w:trHeight w:val="112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DC120E" w14:textId="77777777" w:rsidR="00DD395E" w:rsidRDefault="00DD395E" w:rsidP="00FB0D2A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Технический (строительный) надзор за соблюдением всех норм и правил, производимых строительных и ремонтных работ по благоустройству (капитальному ремонту) дворовых территорий МКД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AD6445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технического надзора за проведением капитального ремонта дворовых территорий МКД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ECAC5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9B8601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70A164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EC48AE" w14:textId="77777777" w:rsidR="00DD395E" w:rsidRDefault="00DD395E" w:rsidP="00FB0D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ACFC6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5BAFF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79970D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E85F0EA" w14:textId="77777777" w:rsidR="00DD395E" w:rsidRDefault="00DD395E" w:rsidP="00DD395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C4ED8" w14:textId="77777777" w:rsidR="00DD395E" w:rsidRDefault="00DD395E"/>
    <w:p w14:paraId="05FA2595" w14:textId="77777777" w:rsidR="0035595D" w:rsidRDefault="0035595D"/>
    <w:p w14:paraId="22917024" w14:textId="77777777" w:rsidR="0035595D" w:rsidRDefault="0035595D"/>
    <w:p w14:paraId="34A43B92" w14:textId="77777777" w:rsidR="0035595D" w:rsidRDefault="0035595D"/>
    <w:p w14:paraId="33AADF4C" w14:textId="77777777" w:rsidR="0035595D" w:rsidRDefault="0035595D"/>
    <w:p w14:paraId="2270685A" w14:textId="77777777" w:rsidR="0035595D" w:rsidRDefault="0035595D"/>
    <w:p w14:paraId="77A92BAB" w14:textId="77777777" w:rsidR="0035595D" w:rsidRDefault="0035595D"/>
    <w:p w14:paraId="1FE0B702" w14:textId="77777777" w:rsidR="0035595D" w:rsidRDefault="0035595D"/>
    <w:p w14:paraId="558BDDB9" w14:textId="77777777" w:rsidR="0035595D" w:rsidRDefault="0035595D"/>
    <w:p w14:paraId="516EC950" w14:textId="77777777" w:rsidR="0035595D" w:rsidRDefault="0035595D"/>
    <w:p w14:paraId="53460B01" w14:textId="77777777" w:rsidR="0035595D" w:rsidRDefault="0035595D"/>
    <w:p w14:paraId="2BA5EBA6" w14:textId="77777777" w:rsidR="0035595D" w:rsidRDefault="0035595D"/>
    <w:p w14:paraId="26F716D8" w14:textId="77777777" w:rsidR="0035595D" w:rsidRDefault="0035595D"/>
    <w:p w14:paraId="1B2EA7BD" w14:textId="77777777" w:rsidR="0035595D" w:rsidRDefault="0035595D"/>
    <w:p w14:paraId="1736D25B" w14:textId="77777777" w:rsidR="0035595D" w:rsidRDefault="0035595D"/>
    <w:p w14:paraId="5DEC07AD" w14:textId="3C3A14B6" w:rsidR="0035595D" w:rsidRDefault="0035595D" w:rsidP="0035595D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42EF4F24" w14:textId="77777777" w:rsidR="0035595D" w:rsidRDefault="0035595D" w:rsidP="0035595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1BBE301" w14:textId="77777777" w:rsidR="0035595D" w:rsidRDefault="0035595D" w:rsidP="0035595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 w14:paraId="50008FC7" w14:textId="77777777" w:rsidR="0035595D" w:rsidRDefault="0035595D" w:rsidP="003559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                      2025 № </w:t>
      </w:r>
    </w:p>
    <w:p w14:paraId="7F5E40E2" w14:textId="77777777" w:rsidR="0035595D" w:rsidRDefault="0035595D" w:rsidP="00DD39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7473B" w14:textId="6105A01E" w:rsidR="0035595D" w:rsidRDefault="0035595D" w:rsidP="003559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планируемых значениях целевых показателей (индикаторов) муниципальной программы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(очередной год реализации муниципальной программы)</w:t>
      </w:r>
    </w:p>
    <w:p w14:paraId="05FD6DE9" w14:textId="77777777" w:rsidR="00DD395E" w:rsidRDefault="00DD395E" w:rsidP="00DD395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jc w:val="center"/>
        <w:tblLook w:val="0000" w:firstRow="0" w:lastRow="0" w:firstColumn="0" w:lastColumn="0" w:noHBand="0" w:noVBand="0"/>
      </w:tblPr>
      <w:tblGrid>
        <w:gridCol w:w="3051"/>
        <w:gridCol w:w="1933"/>
        <w:gridCol w:w="1226"/>
        <w:gridCol w:w="919"/>
        <w:gridCol w:w="919"/>
        <w:gridCol w:w="1059"/>
        <w:gridCol w:w="954"/>
      </w:tblGrid>
      <w:tr w:rsidR="00DD395E" w14:paraId="5198C0B0" w14:textId="77777777" w:rsidTr="00FB0D2A">
        <w:trPr>
          <w:trHeight w:val="1022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E2FED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317E5A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C901B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5373BE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 (индикатора)</w:t>
            </w:r>
          </w:p>
          <w:p w14:paraId="778C0495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</w:t>
            </w:r>
          </w:p>
        </w:tc>
      </w:tr>
      <w:tr w:rsidR="00DD395E" w14:paraId="0FEE1B52" w14:textId="77777777" w:rsidTr="00FB0D2A">
        <w:trPr>
          <w:trHeight w:val="64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503D1" w14:textId="77777777" w:rsidR="00DD395E" w:rsidRDefault="00DD395E" w:rsidP="00FB0D2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1047A2" w14:textId="77777777" w:rsidR="00DD395E" w:rsidRDefault="00DD395E" w:rsidP="00FB0D2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990279" w14:textId="77777777" w:rsidR="00DD395E" w:rsidRDefault="00DD395E" w:rsidP="00FB0D2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008FA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14:paraId="0794069D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CE72B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329AD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14:paraId="6D3293DB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5F39B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6C0D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0758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AC20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14:paraId="1DF30AB2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D395E" w14:paraId="0DA32012" w14:textId="77777777" w:rsidTr="00FB0D2A">
        <w:trPr>
          <w:trHeight w:val="34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9AC54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8FCA6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54AA6E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E1B3612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F630E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BEB1A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B26C85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FA1922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395E" w14:paraId="2413C8BD" w14:textId="77777777" w:rsidTr="00FB0D2A">
        <w:trPr>
          <w:trHeight w:val="79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20989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</w:t>
            </w:r>
          </w:p>
          <w:p w14:paraId="3D04B30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Анжеро-Судженского городского округа» на период 2022-2027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55AADF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89333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7E5E6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F79F2E" w14:textId="77777777" w:rsidR="00DD395E" w:rsidRDefault="00DD395E" w:rsidP="00FB0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A28FE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78B71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95E" w14:paraId="4537D172" w14:textId="77777777" w:rsidTr="00FB0D2A">
        <w:trPr>
          <w:trHeight w:val="79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8D207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E2871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123EF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070B69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4D8806" w14:textId="77777777" w:rsidR="00DD395E" w:rsidRDefault="00DD395E" w:rsidP="00FB0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680F9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2B03A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95E" w14:paraId="24396C17" w14:textId="77777777" w:rsidTr="00FB0D2A">
        <w:trPr>
          <w:trHeight w:val="91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6AC999" w14:textId="77777777" w:rsidR="00DD395E" w:rsidRDefault="00DD395E" w:rsidP="00FB0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1.Благоустройство дворовых территорий Анжеро-Судженского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C4BB7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597A22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AF4E6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5ECBF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C36559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13DE0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DD395E" w14:paraId="6C59DB31" w14:textId="77777777" w:rsidTr="00FB0D2A">
        <w:trPr>
          <w:trHeight w:val="1026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F47503" w14:textId="77777777" w:rsidR="00DD395E" w:rsidRDefault="00DD395E" w:rsidP="00FB0D2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9D8F2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44821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40C0A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2C3F0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7BDB3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96CD9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DD395E" w14:paraId="1B886FA3" w14:textId="77777777" w:rsidTr="00FB0D2A">
        <w:trPr>
          <w:trHeight w:val="112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3ACFA0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Благоустройство иных объектов инфраструктуры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C0B76" w14:textId="77777777" w:rsidR="00DD395E" w:rsidRDefault="00DD395E" w:rsidP="00FB0D2A">
            <w:pPr>
              <w:widowControl w:val="0"/>
              <w:tabs>
                <w:tab w:val="left" w:pos="-5165"/>
                <w:tab w:val="left" w:pos="251"/>
              </w:tabs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907BA5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E4313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42229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35D97E" w14:textId="327A2693" w:rsidR="00DD395E" w:rsidRDefault="00E91DFC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E57A0F" w14:textId="3F180797" w:rsidR="00DD395E" w:rsidRDefault="00E91DFC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D395E" w14:paraId="2122BE3D" w14:textId="77777777" w:rsidTr="00FB0D2A">
        <w:trPr>
          <w:trHeight w:val="112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F800D" w14:textId="77777777" w:rsidR="00DD395E" w:rsidRDefault="00DD395E" w:rsidP="00FB0D2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069A3" w14:textId="77777777" w:rsidR="00DD395E" w:rsidRDefault="00DD395E" w:rsidP="00FB0D2A">
            <w:pPr>
              <w:widowControl w:val="0"/>
              <w:tabs>
                <w:tab w:val="left" w:pos="-5165"/>
                <w:tab w:val="left" w:pos="251"/>
              </w:tabs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общественных территорий в общем количестве общественных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F14FCF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8F778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E8C916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772B6E" w14:textId="6EC17A96" w:rsidR="00DD395E" w:rsidRDefault="00E91DFC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C9FE04" w14:textId="0084850D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DD395E" w14:paraId="593ED33F" w14:textId="77777777" w:rsidTr="00FB0D2A">
        <w:trPr>
          <w:trHeight w:val="112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E8FB62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Активное участие граждан в подготовке и реализации муниципальной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00B48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городском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1B1F7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92484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EBD344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149AC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821A7C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D395E" w14:paraId="76355BFA" w14:textId="77777777" w:rsidTr="00FB0D2A">
        <w:trPr>
          <w:trHeight w:val="112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3B0DAC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регулярных заседаний общественной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86E01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заседаний общественной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F0F321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AC1FDD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4F4A30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DDD24E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D9BD0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395E" w14:paraId="48CCEAB5" w14:textId="77777777" w:rsidTr="00FB0D2A">
        <w:trPr>
          <w:trHeight w:val="112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168CFD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5.Технический (строительный) надзор за соблюдением всех норм и правил, производимых строительных и ремонтных работ по благоустройству (капитальному ремонту) дворовых территорий МКД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42BD0E8" w14:textId="77777777" w:rsidR="00DD395E" w:rsidRDefault="00DD395E" w:rsidP="00FB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технического надзора за проведением капитального ремонта дворовых территорий МКД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FA05A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B7F2C4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E94967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B1EC73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C8F788" w14:textId="77777777" w:rsidR="00DD395E" w:rsidRDefault="00DD395E" w:rsidP="00FB0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73A4D5E" w14:textId="1C57A425" w:rsidR="00DD395E" w:rsidRDefault="00DD395E">
      <w:pPr>
        <w:sectPr w:rsidR="00DD395E" w:rsidSect="00DD395E">
          <w:footnotePr>
            <w:pos w:val="beneathText"/>
          </w:footnotePr>
          <w:pgSz w:w="11906" w:h="16838"/>
          <w:pgMar w:top="851" w:right="851" w:bottom="1134" w:left="1701" w:header="0" w:footer="709" w:gutter="0"/>
          <w:cols w:space="720"/>
          <w:docGrid w:linePitch="299"/>
        </w:sectPr>
      </w:pPr>
    </w:p>
    <w:p w14:paraId="67A7B315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278E1083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101C29F0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2381A672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3FDB171D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53129A1C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0BAF1791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5727BEA9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2ACA40F2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2C2A5ECE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7083C4F9" w14:textId="77777777" w:rsidR="00DF24BB" w:rsidRDefault="00DF24B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sectPr w:rsidR="00DF24BB">
      <w:footerReference w:type="default" r:id="rId11"/>
      <w:footnotePr>
        <w:pos w:val="beneathText"/>
      </w:footnotePr>
      <w:pgSz w:w="11906" w:h="16838"/>
      <w:pgMar w:top="851" w:right="851" w:bottom="1134" w:left="1418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B05C" w14:textId="77777777" w:rsidR="001B686C" w:rsidRDefault="001B686C">
      <w:pPr>
        <w:spacing w:after="0" w:line="240" w:lineRule="auto"/>
      </w:pPr>
      <w:r>
        <w:separator/>
      </w:r>
    </w:p>
  </w:endnote>
  <w:endnote w:type="continuationSeparator" w:id="0">
    <w:p w14:paraId="21416BAA" w14:textId="77777777" w:rsidR="001B686C" w:rsidRDefault="001B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E0E8" w14:textId="77777777" w:rsidR="00DF24BB" w:rsidRDefault="00DF24BB">
    <w:pPr>
      <w:pStyle w:val="a4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68E8" w14:textId="77777777" w:rsidR="00DF24BB" w:rsidRDefault="009545AD">
    <w:pPr>
      <w:pStyle w:val="a4"/>
      <w:tabs>
        <w:tab w:val="left" w:pos="655"/>
        <w:tab w:val="center" w:pos="496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3B11" w14:textId="77777777" w:rsidR="001B686C" w:rsidRDefault="001B686C">
      <w:pPr>
        <w:spacing w:after="0" w:line="240" w:lineRule="auto"/>
      </w:pPr>
      <w:r>
        <w:separator/>
      </w:r>
    </w:p>
  </w:footnote>
  <w:footnote w:type="continuationSeparator" w:id="0">
    <w:p w14:paraId="2CA62D7E" w14:textId="77777777" w:rsidR="001B686C" w:rsidRDefault="001B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7FF"/>
    <w:multiLevelType w:val="hybridMultilevel"/>
    <w:tmpl w:val="69FAFD3A"/>
    <w:lvl w:ilvl="0" w:tplc="4EA4689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CD2CB7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43C21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7E4AE2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2BC17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7801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D0A2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8343D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9DEF5C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C12E19"/>
    <w:multiLevelType w:val="hybridMultilevel"/>
    <w:tmpl w:val="3ECEF70A"/>
    <w:name w:val="Нумерованный список 3"/>
    <w:lvl w:ilvl="0" w:tplc="00982322">
      <w:start w:val="1"/>
      <w:numFmt w:val="decimal"/>
      <w:lvlText w:val="%1."/>
      <w:lvlJc w:val="left"/>
      <w:pPr>
        <w:ind w:left="360" w:firstLine="0"/>
      </w:pPr>
    </w:lvl>
    <w:lvl w:ilvl="1" w:tplc="1B4CA664">
      <w:start w:val="1"/>
      <w:numFmt w:val="lowerLetter"/>
      <w:lvlText w:val="%2."/>
      <w:lvlJc w:val="left"/>
      <w:pPr>
        <w:ind w:left="1080" w:firstLine="0"/>
      </w:pPr>
    </w:lvl>
    <w:lvl w:ilvl="2" w:tplc="F54C236C">
      <w:start w:val="1"/>
      <w:numFmt w:val="lowerRoman"/>
      <w:lvlText w:val="%3."/>
      <w:lvlJc w:val="right"/>
      <w:pPr>
        <w:ind w:left="1980" w:firstLine="0"/>
      </w:pPr>
    </w:lvl>
    <w:lvl w:ilvl="3" w:tplc="3B64EC06">
      <w:start w:val="1"/>
      <w:numFmt w:val="decimal"/>
      <w:lvlText w:val="%4."/>
      <w:lvlJc w:val="left"/>
      <w:pPr>
        <w:ind w:left="2520" w:firstLine="0"/>
      </w:pPr>
    </w:lvl>
    <w:lvl w:ilvl="4" w:tplc="66763E9E">
      <w:start w:val="1"/>
      <w:numFmt w:val="lowerLetter"/>
      <w:lvlText w:val="%5."/>
      <w:lvlJc w:val="left"/>
      <w:pPr>
        <w:ind w:left="3240" w:firstLine="0"/>
      </w:pPr>
    </w:lvl>
    <w:lvl w:ilvl="5" w:tplc="B7F24474">
      <w:start w:val="1"/>
      <w:numFmt w:val="lowerRoman"/>
      <w:lvlText w:val="%6."/>
      <w:lvlJc w:val="right"/>
      <w:pPr>
        <w:ind w:left="4140" w:firstLine="0"/>
      </w:pPr>
    </w:lvl>
    <w:lvl w:ilvl="6" w:tplc="84623430">
      <w:start w:val="1"/>
      <w:numFmt w:val="decimal"/>
      <w:lvlText w:val="%7."/>
      <w:lvlJc w:val="left"/>
      <w:pPr>
        <w:ind w:left="4680" w:firstLine="0"/>
      </w:pPr>
    </w:lvl>
    <w:lvl w:ilvl="7" w:tplc="946A28FE">
      <w:start w:val="1"/>
      <w:numFmt w:val="lowerLetter"/>
      <w:lvlText w:val="%8."/>
      <w:lvlJc w:val="left"/>
      <w:pPr>
        <w:ind w:left="5400" w:firstLine="0"/>
      </w:pPr>
    </w:lvl>
    <w:lvl w:ilvl="8" w:tplc="16200E80">
      <w:start w:val="1"/>
      <w:numFmt w:val="lowerRoman"/>
      <w:lvlText w:val="%9."/>
      <w:lvlJc w:val="right"/>
      <w:pPr>
        <w:ind w:left="6300" w:firstLine="0"/>
      </w:pPr>
    </w:lvl>
  </w:abstractNum>
  <w:abstractNum w:abstractNumId="2" w15:restartNumberingAfterBreak="0">
    <w:nsid w:val="2F337102"/>
    <w:multiLevelType w:val="multilevel"/>
    <w:tmpl w:val="13DC38B8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color w:val="000000"/>
      </w:rPr>
    </w:lvl>
  </w:abstractNum>
  <w:abstractNum w:abstractNumId="3" w15:restartNumberingAfterBreak="0">
    <w:nsid w:val="346C5012"/>
    <w:multiLevelType w:val="multilevel"/>
    <w:tmpl w:val="5B3A5476"/>
    <w:name w:val="Нумерованный список 5"/>
    <w:lvl w:ilvl="0">
      <w:start w:val="3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</w:rPr>
    </w:lvl>
  </w:abstractNum>
  <w:abstractNum w:abstractNumId="4" w15:restartNumberingAfterBreak="0">
    <w:nsid w:val="3AE948C8"/>
    <w:multiLevelType w:val="hybridMultilevel"/>
    <w:tmpl w:val="D270AF0C"/>
    <w:name w:val="Нумерованный список 6"/>
    <w:lvl w:ilvl="0" w:tplc="07D861B2">
      <w:numFmt w:val="none"/>
      <w:lvlText w:val=""/>
      <w:lvlJc w:val="left"/>
      <w:pPr>
        <w:ind w:left="0" w:firstLine="0"/>
      </w:pPr>
    </w:lvl>
    <w:lvl w:ilvl="1" w:tplc="85A2FDA8">
      <w:numFmt w:val="none"/>
      <w:lvlText w:val=""/>
      <w:lvlJc w:val="left"/>
      <w:pPr>
        <w:ind w:left="0" w:firstLine="0"/>
      </w:pPr>
    </w:lvl>
    <w:lvl w:ilvl="2" w:tplc="C206DBF6">
      <w:numFmt w:val="none"/>
      <w:lvlText w:val=""/>
      <w:lvlJc w:val="left"/>
      <w:pPr>
        <w:ind w:left="0" w:firstLine="0"/>
      </w:pPr>
    </w:lvl>
    <w:lvl w:ilvl="3" w:tplc="2ABCE912">
      <w:numFmt w:val="none"/>
      <w:lvlText w:val=""/>
      <w:lvlJc w:val="left"/>
      <w:pPr>
        <w:ind w:left="0" w:firstLine="0"/>
      </w:pPr>
    </w:lvl>
    <w:lvl w:ilvl="4" w:tplc="F7C03B56">
      <w:numFmt w:val="none"/>
      <w:lvlText w:val=""/>
      <w:lvlJc w:val="left"/>
      <w:pPr>
        <w:ind w:left="0" w:firstLine="0"/>
      </w:pPr>
    </w:lvl>
    <w:lvl w:ilvl="5" w:tplc="C4EC2D3C">
      <w:numFmt w:val="none"/>
      <w:lvlText w:val=""/>
      <w:lvlJc w:val="left"/>
      <w:pPr>
        <w:ind w:left="0" w:firstLine="0"/>
      </w:pPr>
    </w:lvl>
    <w:lvl w:ilvl="6" w:tplc="D6DC2F98">
      <w:numFmt w:val="none"/>
      <w:lvlText w:val=""/>
      <w:lvlJc w:val="left"/>
      <w:pPr>
        <w:ind w:left="0" w:firstLine="0"/>
      </w:pPr>
    </w:lvl>
    <w:lvl w:ilvl="7" w:tplc="5128BFFE">
      <w:numFmt w:val="none"/>
      <w:lvlText w:val=""/>
      <w:lvlJc w:val="left"/>
      <w:pPr>
        <w:ind w:left="0" w:firstLine="0"/>
      </w:pPr>
    </w:lvl>
    <w:lvl w:ilvl="8" w:tplc="1460E5A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3BF2C12"/>
    <w:multiLevelType w:val="multilevel"/>
    <w:tmpl w:val="C4627B0C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2"/>
      <w:numFmt w:val="decimal"/>
      <w:lvlText w:val="%1.%2."/>
      <w:lvlJc w:val="left"/>
      <w:pPr>
        <w:ind w:left="1743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6" w15:restartNumberingAfterBreak="0">
    <w:nsid w:val="74E96D7F"/>
    <w:multiLevelType w:val="hybridMultilevel"/>
    <w:tmpl w:val="F8EAEEA0"/>
    <w:name w:val="Нумерованный список 4"/>
    <w:lvl w:ilvl="0" w:tplc="0C8A8F10">
      <w:start w:val="1"/>
      <w:numFmt w:val="decimal"/>
      <w:lvlText w:val="%1."/>
      <w:lvlJc w:val="left"/>
      <w:pPr>
        <w:ind w:left="360" w:firstLine="0"/>
      </w:pPr>
    </w:lvl>
    <w:lvl w:ilvl="1" w:tplc="D8302640">
      <w:start w:val="1"/>
      <w:numFmt w:val="lowerLetter"/>
      <w:lvlText w:val="%2."/>
      <w:lvlJc w:val="left"/>
      <w:pPr>
        <w:ind w:left="1080" w:firstLine="0"/>
      </w:pPr>
    </w:lvl>
    <w:lvl w:ilvl="2" w:tplc="D7BA9232">
      <w:start w:val="1"/>
      <w:numFmt w:val="lowerRoman"/>
      <w:lvlText w:val="%3."/>
      <w:lvlJc w:val="right"/>
      <w:pPr>
        <w:ind w:left="1980" w:firstLine="0"/>
      </w:pPr>
    </w:lvl>
    <w:lvl w:ilvl="3" w:tplc="2BC0CEB4">
      <w:start w:val="1"/>
      <w:numFmt w:val="decimal"/>
      <w:lvlText w:val="%4."/>
      <w:lvlJc w:val="left"/>
      <w:pPr>
        <w:ind w:left="2520" w:firstLine="0"/>
      </w:pPr>
    </w:lvl>
    <w:lvl w:ilvl="4" w:tplc="6CE85B40">
      <w:start w:val="1"/>
      <w:numFmt w:val="lowerLetter"/>
      <w:lvlText w:val="%5."/>
      <w:lvlJc w:val="left"/>
      <w:pPr>
        <w:ind w:left="3240" w:firstLine="0"/>
      </w:pPr>
    </w:lvl>
    <w:lvl w:ilvl="5" w:tplc="0548D88E">
      <w:start w:val="1"/>
      <w:numFmt w:val="lowerRoman"/>
      <w:lvlText w:val="%6."/>
      <w:lvlJc w:val="right"/>
      <w:pPr>
        <w:ind w:left="4140" w:firstLine="0"/>
      </w:pPr>
    </w:lvl>
    <w:lvl w:ilvl="6" w:tplc="65A038B0">
      <w:start w:val="1"/>
      <w:numFmt w:val="decimal"/>
      <w:lvlText w:val="%7."/>
      <w:lvlJc w:val="left"/>
      <w:pPr>
        <w:ind w:left="4680" w:firstLine="0"/>
      </w:pPr>
    </w:lvl>
    <w:lvl w:ilvl="7" w:tplc="34F2AABE">
      <w:start w:val="1"/>
      <w:numFmt w:val="lowerLetter"/>
      <w:lvlText w:val="%8."/>
      <w:lvlJc w:val="left"/>
      <w:pPr>
        <w:ind w:left="5400" w:firstLine="0"/>
      </w:pPr>
    </w:lvl>
    <w:lvl w:ilvl="8" w:tplc="B4802FF2">
      <w:start w:val="1"/>
      <w:numFmt w:val="lowerRoman"/>
      <w:lvlText w:val="%9."/>
      <w:lvlJc w:val="right"/>
      <w:pPr>
        <w:ind w:left="6300" w:firstLine="0"/>
      </w:pPr>
    </w:lvl>
  </w:abstractNum>
  <w:num w:numId="1" w16cid:durableId="803352668">
    <w:abstractNumId w:val="2"/>
  </w:num>
  <w:num w:numId="2" w16cid:durableId="1412313263">
    <w:abstractNumId w:val="6"/>
  </w:num>
  <w:num w:numId="3" w16cid:durableId="981886690">
    <w:abstractNumId w:val="5"/>
  </w:num>
  <w:num w:numId="4" w16cid:durableId="1067386666">
    <w:abstractNumId w:val="4"/>
  </w:num>
  <w:num w:numId="5" w16cid:durableId="1417481988">
    <w:abstractNumId w:val="3"/>
  </w:num>
  <w:num w:numId="6" w16cid:durableId="1512601887">
    <w:abstractNumId w:val="1"/>
  </w:num>
  <w:num w:numId="7" w16cid:durableId="112226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BB"/>
    <w:rsid w:val="00037784"/>
    <w:rsid w:val="000B48B8"/>
    <w:rsid w:val="001B686C"/>
    <w:rsid w:val="0035595D"/>
    <w:rsid w:val="004708AC"/>
    <w:rsid w:val="0064683E"/>
    <w:rsid w:val="006A4D81"/>
    <w:rsid w:val="00854070"/>
    <w:rsid w:val="009545AD"/>
    <w:rsid w:val="00A620AF"/>
    <w:rsid w:val="00AC231C"/>
    <w:rsid w:val="00DD395E"/>
    <w:rsid w:val="00DF24BB"/>
    <w:rsid w:val="00E91DFC"/>
    <w:rsid w:val="00F74380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1F84"/>
  <w15:docId w15:val="{AD4A0E4C-DBF2-435C-8394-254CCB87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qFormat/>
    <w:pPr>
      <w:pBdr>
        <w:top w:val="single" w:sz="8" w:space="0" w:color="000000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qFormat/>
    <w:pPr>
      <w:pBdr>
        <w:top w:val="single" w:sz="8" w:space="0" w:color="000000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qFormat/>
    <w:pPr>
      <w:pBdr>
        <w:top w:val="nil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qFormat/>
    <w:pPr>
      <w:pBdr>
        <w:top w:val="nil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qFormat/>
    <w:pPr>
      <w:pBdr>
        <w:top w:val="nil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qFormat/>
    <w:pPr>
      <w:pBdr>
        <w:top w:val="single" w:sz="8" w:space="0" w:color="000000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pPr>
      <w:pBdr>
        <w:top w:val="single" w:sz="8" w:space="0" w:color="000000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qFormat/>
    <w:pPr>
      <w:pBdr>
        <w:top w:val="nil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pPr>
      <w:pBdr>
        <w:top w:val="nil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qFormat/>
    <w:pPr>
      <w:pBdr>
        <w:top w:val="nil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qFormat/>
    <w:pPr>
      <w:pBdr>
        <w:top w:val="nil"/>
        <w:left w:val="single" w:sz="4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qFormat/>
    <w:pPr>
      <w:pBdr>
        <w:top w:val="nil"/>
        <w:left w:val="single" w:sz="4" w:space="0" w:color="000000"/>
        <w:bottom w:val="single" w:sz="8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qFormat/>
    <w:pPr>
      <w:pBdr>
        <w:top w:val="single" w:sz="8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qFormat/>
    <w:pPr>
      <w:pBdr>
        <w:top w:val="nil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6">
    <w:name w:val="xl106"/>
    <w:basedOn w:val="a"/>
    <w:qFormat/>
    <w:pPr>
      <w:pBdr>
        <w:top w:val="nil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7">
    <w:name w:val="xl107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8">
    <w:name w:val="xl108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9">
    <w:name w:val="xl109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0">
    <w:name w:val="xl110"/>
    <w:basedOn w:val="a"/>
    <w:qFormat/>
    <w:pPr>
      <w:pBdr>
        <w:top w:val="nil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2">
    <w:name w:val="xl112"/>
    <w:basedOn w:val="a"/>
    <w:qFormat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3">
    <w:name w:val="xl113"/>
    <w:basedOn w:val="a"/>
    <w:qFormat/>
    <w:pPr>
      <w:pBdr>
        <w:top w:val="nil"/>
        <w:left w:val="single" w:sz="4" w:space="0" w:color="000000"/>
        <w:bottom w:val="single" w:sz="8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nil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8" w:space="0" w:color="000000"/>
        <w:bottom w:val="nil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qFormat/>
    <w:pPr>
      <w:pBdr>
        <w:top w:val="nil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qFormat/>
    <w:pPr>
      <w:pBdr>
        <w:top w:val="nil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39">
    <w:name w:val="xl139"/>
    <w:basedOn w:val="a"/>
    <w:qFormat/>
    <w:pPr>
      <w:pBdr>
        <w:top w:val="nil"/>
        <w:left w:val="single" w:sz="4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qFormat/>
    <w:pPr>
      <w:pBdr>
        <w:top w:val="single" w:sz="8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7">
    <w:name w:val="xl147"/>
    <w:basedOn w:val="a"/>
    <w:qFormat/>
    <w:pPr>
      <w:pBdr>
        <w:top w:val="single" w:sz="4" w:space="0" w:color="000000"/>
        <w:left w:val="nil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2">
    <w:name w:val="xl152"/>
    <w:basedOn w:val="a"/>
    <w:qFormat/>
    <w:pPr>
      <w:pBdr>
        <w:top w:val="nil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3">
    <w:name w:val="xl153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6">
    <w:name w:val="xl156"/>
    <w:basedOn w:val="a"/>
    <w:qFormat/>
    <w:pPr>
      <w:pBdr>
        <w:top w:val="nil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7">
    <w:name w:val="xl157"/>
    <w:basedOn w:val="a"/>
    <w:qFormat/>
    <w:pPr>
      <w:pBdr>
        <w:top w:val="nil"/>
        <w:left w:val="single" w:sz="4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8">
    <w:name w:val="xl158"/>
    <w:basedOn w:val="a"/>
    <w:qFormat/>
    <w:pPr>
      <w:pBdr>
        <w:top w:val="nil"/>
        <w:left w:val="single" w:sz="4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9">
    <w:name w:val="xl159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qFormat/>
    <w:pPr>
      <w:pBdr>
        <w:top w:val="nil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qFormat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3">
    <w:name w:val="xl163"/>
    <w:basedOn w:val="a"/>
    <w:qFormat/>
    <w:pPr>
      <w:pBdr>
        <w:top w:val="single" w:sz="8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6">
    <w:name w:val="xl166"/>
    <w:basedOn w:val="a"/>
    <w:qFormat/>
    <w:pPr>
      <w:pBdr>
        <w:top w:val="nil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7">
    <w:name w:val="xl167"/>
    <w:basedOn w:val="a"/>
    <w:qFormat/>
    <w:pPr>
      <w:pBdr>
        <w:top w:val="single" w:sz="8" w:space="0" w:color="000000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8">
    <w:name w:val="xl168"/>
    <w:basedOn w:val="a"/>
    <w:qFormat/>
    <w:pPr>
      <w:pBdr>
        <w:top w:val="single" w:sz="8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9">
    <w:name w:val="xl169"/>
    <w:basedOn w:val="a"/>
    <w:qFormat/>
    <w:pPr>
      <w:pBdr>
        <w:top w:val="single" w:sz="8" w:space="0" w:color="000000"/>
        <w:left w:val="nil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0">
    <w:name w:val="xl170"/>
    <w:basedOn w:val="a"/>
    <w:qFormat/>
    <w:pPr>
      <w:pBdr>
        <w:top w:val="single" w:sz="8" w:space="0" w:color="000000"/>
        <w:left w:val="single" w:sz="4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1">
    <w:name w:val="xl171"/>
    <w:basedOn w:val="a"/>
    <w:qFormat/>
    <w:pPr>
      <w:pBdr>
        <w:top w:val="single" w:sz="8" w:space="0" w:color="000000"/>
        <w:left w:val="single" w:sz="4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2">
    <w:name w:val="xl172"/>
    <w:basedOn w:val="a"/>
    <w:qFormat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3">
    <w:name w:val="xl173"/>
    <w:basedOn w:val="a"/>
    <w:qFormat/>
    <w:pPr>
      <w:pBdr>
        <w:top w:val="nil"/>
        <w:left w:val="single" w:sz="4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7">
    <w:name w:val="xl177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8">
    <w:name w:val="xl178"/>
    <w:basedOn w:val="a"/>
    <w:qFormat/>
    <w:pPr>
      <w:pBdr>
        <w:top w:val="nil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83">
    <w:name w:val="xl183"/>
    <w:basedOn w:val="a"/>
    <w:qFormat/>
    <w:pPr>
      <w:pBdr>
        <w:top w:val="single" w:sz="8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qFormat/>
    <w:pPr>
      <w:pBdr>
        <w:top w:val="single" w:sz="4" w:space="0" w:color="000000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">
    <w:name w:val="xl185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86">
    <w:name w:val="xl186"/>
    <w:basedOn w:val="a"/>
    <w:qFormat/>
    <w:pPr>
      <w:pBdr>
        <w:top w:val="single" w:sz="4" w:space="0" w:color="000000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87">
    <w:name w:val="xl187"/>
    <w:basedOn w:val="a"/>
    <w:qFormat/>
    <w:pPr>
      <w:pBdr>
        <w:top w:val="single" w:sz="4" w:space="0" w:color="000000"/>
        <w:left w:val="nil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"/>
    <w:qFormat/>
    <w:pPr>
      <w:pBdr>
        <w:top w:val="nil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90">
    <w:name w:val="xl190"/>
    <w:basedOn w:val="a"/>
    <w:qFormat/>
    <w:pPr>
      <w:pBdr>
        <w:top w:val="nil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qFormat/>
    <w:pPr>
      <w:pBdr>
        <w:top w:val="nil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92">
    <w:name w:val="xl192"/>
    <w:basedOn w:val="a"/>
    <w:qFormat/>
    <w:pPr>
      <w:pBdr>
        <w:top w:val="nil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qFormat/>
    <w:pPr>
      <w:pBdr>
        <w:top w:val="single" w:sz="8" w:space="0" w:color="000000"/>
        <w:left w:val="nil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qFormat/>
    <w:pPr>
      <w:pBdr>
        <w:top w:val="single" w:sz="4" w:space="0" w:color="000000"/>
        <w:left w:val="nil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95">
    <w:name w:val="xl195"/>
    <w:basedOn w:val="a"/>
    <w:qFormat/>
    <w:pPr>
      <w:pBdr>
        <w:top w:val="single" w:sz="8" w:space="0" w:color="000000"/>
        <w:left w:val="nil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96">
    <w:name w:val="xl196"/>
    <w:basedOn w:val="a"/>
    <w:qFormat/>
    <w:pPr>
      <w:pBdr>
        <w:top w:val="single" w:sz="8" w:space="0" w:color="000000"/>
        <w:left w:val="nil"/>
        <w:bottom w:val="single" w:sz="8" w:space="0" w:color="000000"/>
        <w:right w:val="single" w:sz="8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qFormat/>
    <w:pPr>
      <w:pBdr>
        <w:top w:val="single" w:sz="8" w:space="0" w:color="000000"/>
        <w:left w:val="nil"/>
        <w:bottom w:val="single" w:sz="8" w:space="0" w:color="000000"/>
        <w:right w:val="single" w:sz="8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9">
    <w:name w:val="xl1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qFormat/>
    <w:pPr>
      <w:pBdr>
        <w:top w:val="nil"/>
        <w:left w:val="single" w:sz="4" w:space="0" w:color="000000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3">
    <w:name w:val="xl203"/>
    <w:basedOn w:val="a"/>
    <w:qFormat/>
    <w:pPr>
      <w:pBdr>
        <w:top w:val="nil"/>
        <w:left w:val="single" w:sz="4" w:space="0" w:color="000000"/>
        <w:bottom w:val="single" w:sz="8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4">
    <w:name w:val="xl2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05">
    <w:name w:val="xl205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06">
    <w:name w:val="xl206"/>
    <w:basedOn w:val="a"/>
    <w:qFormat/>
    <w:pPr>
      <w:pBdr>
        <w:top w:val="nil"/>
        <w:left w:val="single" w:sz="4" w:space="0" w:color="000000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07">
    <w:name w:val="xl207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8">
    <w:name w:val="xl208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9">
    <w:name w:val="xl2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3">
    <w:name w:val="xl21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4">
    <w:name w:val="xl214"/>
    <w:basedOn w:val="a"/>
    <w:qFormat/>
    <w:pPr>
      <w:pBdr>
        <w:top w:val="nil"/>
        <w:left w:val="single" w:sz="4" w:space="0" w:color="000000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5">
    <w:name w:val="xl215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6">
    <w:name w:val="xl216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7">
    <w:name w:val="xl21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8">
    <w:name w:val="xl218"/>
    <w:basedOn w:val="a"/>
    <w:qFormat/>
    <w:pPr>
      <w:pBdr>
        <w:top w:val="single" w:sz="8" w:space="0" w:color="000000"/>
        <w:left w:val="single" w:sz="4" w:space="0" w:color="000000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9">
    <w:name w:val="xl219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1">
    <w:name w:val="xl221"/>
    <w:basedOn w:val="a"/>
    <w:qFormat/>
    <w:pPr>
      <w:pBdr>
        <w:top w:val="nil"/>
        <w:left w:val="nil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2">
    <w:name w:val="xl222"/>
    <w:basedOn w:val="a"/>
    <w:qFormat/>
    <w:pPr>
      <w:pBdr>
        <w:top w:val="single" w:sz="8" w:space="0" w:color="000000"/>
        <w:left w:val="nil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3">
    <w:name w:val="xl223"/>
    <w:basedOn w:val="a"/>
    <w:qFormat/>
    <w:pPr>
      <w:pBdr>
        <w:top w:val="single" w:sz="8" w:space="0" w:color="000000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7">
    <w:name w:val="xl227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8">
    <w:name w:val="xl228"/>
    <w:basedOn w:val="a"/>
    <w:qFormat/>
    <w:pPr>
      <w:pBdr>
        <w:top w:val="nil"/>
        <w:left w:val="nil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9">
    <w:name w:val="xl229"/>
    <w:basedOn w:val="a"/>
    <w:qFormat/>
    <w:pPr>
      <w:pBdr>
        <w:top w:val="single" w:sz="4" w:space="0" w:color="000000"/>
        <w:left w:val="nil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1">
    <w:name w:val="xl231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2">
    <w:name w:val="xl232"/>
    <w:basedOn w:val="a"/>
    <w:qFormat/>
    <w:pPr>
      <w:pBdr>
        <w:top w:val="single" w:sz="8" w:space="0" w:color="000000"/>
        <w:left w:val="nil"/>
        <w:bottom w:val="single" w:sz="4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3">
    <w:name w:val="xl233"/>
    <w:basedOn w:val="a"/>
    <w:qFormat/>
    <w:pPr>
      <w:pBdr>
        <w:top w:val="single" w:sz="4" w:space="0" w:color="000000"/>
        <w:left w:val="nil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nil"/>
        <w:bottom w:val="single" w:sz="8" w:space="0" w:color="000000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35">
    <w:name w:val="xl235"/>
    <w:basedOn w:val="a"/>
    <w:qFormat/>
    <w:pPr>
      <w:pBdr>
        <w:top w:val="single" w:sz="8" w:space="0" w:color="000000"/>
        <w:left w:val="nil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36">
    <w:name w:val="xl236"/>
    <w:basedOn w:val="a"/>
    <w:qFormat/>
    <w:pPr>
      <w:pBdr>
        <w:top w:val="nil"/>
        <w:left w:val="nil"/>
        <w:bottom w:val="single" w:sz="8" w:space="0" w:color="000000"/>
        <w:right w:val="single" w:sz="8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qFormat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8">
    <w:name w:val="xl238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40">
    <w:name w:val="xl24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1">
    <w:name w:val="xl241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qFormat/>
    <w:pPr>
      <w:pBdr>
        <w:top w:val="single" w:sz="8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44">
    <w:name w:val="xl244"/>
    <w:basedOn w:val="a"/>
    <w:qFormat/>
    <w:pPr>
      <w:pBdr>
        <w:top w:val="nil"/>
        <w:left w:val="single" w:sz="4" w:space="0" w:color="000000"/>
        <w:bottom w:val="single" w:sz="8" w:space="0" w:color="000000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45">
    <w:name w:val="xl245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CC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46">
    <w:name w:val="xl246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CCFFFF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qFormat/>
    <w:pPr>
      <w:pBdr>
        <w:top w:val="single" w:sz="8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qFormat/>
    <w:pPr>
      <w:pBdr>
        <w:top w:val="nil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9">
    <w:name w:val="xl249"/>
    <w:basedOn w:val="a"/>
    <w:qFormat/>
    <w:pPr>
      <w:pBdr>
        <w:top w:val="nil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0">
    <w:name w:val="xl250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2">
    <w:name w:val="xl252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4">
    <w:name w:val="xl254"/>
    <w:basedOn w:val="a"/>
    <w:qFormat/>
    <w:pPr>
      <w:pBdr>
        <w:top w:val="single" w:sz="8" w:space="0" w:color="000000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5">
    <w:name w:val="xl255"/>
    <w:basedOn w:val="a"/>
    <w:qFormat/>
    <w:pPr>
      <w:pBdr>
        <w:top w:val="single" w:sz="8" w:space="0" w:color="000000"/>
        <w:left w:val="nil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6">
    <w:name w:val="xl25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7">
    <w:name w:val="xl257"/>
    <w:basedOn w:val="a"/>
    <w:qFormat/>
    <w:pPr>
      <w:pBdr>
        <w:top w:val="single" w:sz="8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qFormat/>
    <w:pPr>
      <w:pBdr>
        <w:top w:val="nil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9">
    <w:name w:val="xl259"/>
    <w:basedOn w:val="a"/>
    <w:qFormat/>
    <w:pPr>
      <w:pBdr>
        <w:top w:val="nil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0">
    <w:name w:val="xl260"/>
    <w:basedOn w:val="a"/>
    <w:qFormat/>
    <w:pPr>
      <w:pBdr>
        <w:top w:val="single" w:sz="4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qFormat/>
    <w:pPr>
      <w:pBdr>
        <w:top w:val="nil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3">
    <w:name w:val="xl263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4">
    <w:name w:val="xl264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5">
    <w:name w:val="xl265"/>
    <w:basedOn w:val="a"/>
    <w:qFormat/>
    <w:pPr>
      <w:pBdr>
        <w:top w:val="single" w:sz="8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"/>
    <w:qFormat/>
    <w:pPr>
      <w:pBdr>
        <w:top w:val="nil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qFormat/>
    <w:pPr>
      <w:pBdr>
        <w:top w:val="nil"/>
        <w:left w:val="single" w:sz="8" w:space="0" w:color="000000"/>
        <w:bottom w:val="single" w:sz="4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qFormat/>
    <w:pPr>
      <w:pBdr>
        <w:top w:val="single" w:sz="8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9">
    <w:name w:val="xl269"/>
    <w:basedOn w:val="a"/>
    <w:qFormat/>
    <w:pPr>
      <w:pBdr>
        <w:top w:val="nil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0">
    <w:name w:val="xl270"/>
    <w:basedOn w:val="a"/>
    <w:qFormat/>
    <w:pPr>
      <w:pBdr>
        <w:top w:val="single" w:sz="8" w:space="0" w:color="000000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1">
    <w:name w:val="xl271"/>
    <w:basedOn w:val="a"/>
    <w:qFormat/>
    <w:pPr>
      <w:pBdr>
        <w:top w:val="nil"/>
        <w:left w:val="single" w:sz="8" w:space="0" w:color="000000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2">
    <w:name w:val="xl272"/>
    <w:basedOn w:val="a"/>
    <w:qFormat/>
    <w:pPr>
      <w:pBdr>
        <w:top w:val="nil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qFormat/>
    <w:pPr>
      <w:pBdr>
        <w:top w:val="single" w:sz="8" w:space="0" w:color="000000"/>
        <w:left w:val="single" w:sz="8" w:space="0" w:color="000000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qFormat/>
    <w:pPr>
      <w:pBdr>
        <w:top w:val="single" w:sz="8" w:space="0" w:color="000000"/>
        <w:left w:val="nil"/>
        <w:bottom w:val="nil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5">
    <w:name w:val="xl275"/>
    <w:basedOn w:val="a"/>
    <w:qFormat/>
    <w:pPr>
      <w:pBdr>
        <w:top w:val="single" w:sz="8" w:space="0" w:color="000000"/>
        <w:left w:val="nil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6">
    <w:name w:val="xl276"/>
    <w:basedOn w:val="a"/>
    <w:qFormat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7">
    <w:name w:val="xl277"/>
    <w:basedOn w:val="a"/>
    <w:qFormat/>
    <w:pPr>
      <w:pBdr>
        <w:top w:val="nil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8">
    <w:name w:val="xl278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qFormat/>
    <w:pPr>
      <w:pBdr>
        <w:top w:val="single" w:sz="4" w:space="0" w:color="000000"/>
        <w:left w:val="nil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0">
    <w:name w:val="xl280"/>
    <w:basedOn w:val="a"/>
    <w:qFormat/>
    <w:pPr>
      <w:pBdr>
        <w:top w:val="single" w:sz="8" w:space="0" w:color="000000"/>
        <w:left w:val="nil"/>
        <w:bottom w:val="nil"/>
        <w:right w:val="single" w:sz="8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">
    <w:name w:val="s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qFormat/>
    <w:pPr>
      <w:spacing w:after="200" w:line="276" w:lineRule="auto"/>
    </w:pPr>
    <w:rPr>
      <w:rFonts w:cs="Times New Roman"/>
      <w:sz w:val="20"/>
      <w:szCs w:val="20"/>
    </w:rPr>
  </w:style>
  <w:style w:type="paragraph" w:customStyle="1" w:styleId="10">
    <w:name w:val="Текст примечания1"/>
    <w:basedOn w:val="a"/>
    <w:qFormat/>
    <w:pPr>
      <w:spacing w:after="200" w:line="276" w:lineRule="auto"/>
    </w:pPr>
    <w:rPr>
      <w:rFonts w:cs="Times New Roman"/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eastAsia="Times New Roman"/>
      <w:b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qFormat/>
    <w:pPr>
      <w:spacing w:after="0" w:line="240" w:lineRule="auto"/>
      <w:contextualSpacing/>
    </w:pPr>
    <w:rPr>
      <w:rFonts w:ascii="Calibri Light" w:eastAsia="Calibri Light" w:hAnsi="Calibri Light" w:cs="Calibri Light"/>
      <w:spacing w:val="-10"/>
      <w:kern w:val="1"/>
      <w:sz w:val="56"/>
      <w:szCs w:val="56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Текст выноски Знак"/>
    <w:basedOn w:val="a0"/>
    <w:rPr>
      <w:rFonts w:ascii="Tahoma" w:eastAsia="Times New Roman" w:hAnsi="Tahoma" w:cs="Times New Roman"/>
      <w:sz w:val="16"/>
      <w:szCs w:val="16"/>
    </w:rPr>
  </w:style>
  <w:style w:type="character" w:customStyle="1" w:styleId="af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сноски Знак"/>
    <w:basedOn w:val="a0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2">
    <w:name w:val="Текст примечания Знак"/>
    <w:basedOn w:val="a0"/>
    <w:rPr>
      <w:rFonts w:ascii="Calibri" w:eastAsia="Calibri" w:hAnsi="Calibri" w:cs="Times New Roman"/>
      <w:sz w:val="20"/>
      <w:szCs w:val="20"/>
    </w:rPr>
  </w:style>
  <w:style w:type="character" w:customStyle="1" w:styleId="af3">
    <w:name w:val="Тема примечания Знак"/>
    <w:basedOn w:val="a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Неразрешенное упоминание1"/>
    <w:rPr>
      <w:color w:val="605E5C"/>
      <w:shd w:val="clear" w:color="auto" w:fill="E1DFDD"/>
    </w:rPr>
  </w:style>
  <w:style w:type="character" w:customStyle="1" w:styleId="af4">
    <w:name w:val="Заголовок Знак"/>
    <w:basedOn w:val="a0"/>
    <w:rPr>
      <w:rFonts w:ascii="Calibri Light" w:eastAsia="Calibri Light" w:hAnsi="Calibri Light" w:cs="Calibri Light"/>
      <w:spacing w:val="-10"/>
      <w:kern w:val="1"/>
      <w:sz w:val="56"/>
      <w:szCs w:val="56"/>
    </w:rPr>
  </w:style>
  <w:style w:type="character" w:customStyle="1" w:styleId="14">
    <w:name w:val="Заголовок 1 Знак"/>
    <w:basedOn w:val="a0"/>
    <w:rPr>
      <w:rFonts w:ascii="Calibri Light" w:eastAsia="Calibri Light" w:hAnsi="Calibri Light" w:cs="Calibri Light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u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nzhe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А.М.</dc:creator>
  <cp:keywords/>
  <dc:description/>
  <cp:lastModifiedBy>Васильева А.М.</cp:lastModifiedBy>
  <cp:revision>5</cp:revision>
  <cp:lastPrinted>2025-08-07T09:26:00Z</cp:lastPrinted>
  <dcterms:created xsi:type="dcterms:W3CDTF">2025-10-28T07:19:00Z</dcterms:created>
  <dcterms:modified xsi:type="dcterms:W3CDTF">2025-10-31T08:46:00Z</dcterms:modified>
</cp:coreProperties>
</file>